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B59" w:rsidRPr="00ED2B25" w:rsidRDefault="00376B59" w:rsidP="00ED2B25">
      <w:pPr>
        <w:jc w:val="center"/>
        <w:rPr>
          <w:rFonts w:ascii="Arial" w:hAnsi="Arial" w:cs="Arial"/>
          <w:b/>
        </w:rPr>
      </w:pPr>
      <w:r w:rsidRPr="00ED2B25">
        <w:rPr>
          <w:rFonts w:ascii="Arial" w:hAnsi="Arial" w:cs="Arial"/>
          <w:b/>
        </w:rPr>
        <w:t>Polityka ochrony danych osobowych</w:t>
      </w:r>
    </w:p>
    <w:p w:rsidR="00C846EB" w:rsidRPr="00C846EB" w:rsidRDefault="00C846EB" w:rsidP="00C846EB">
      <w:pPr>
        <w:jc w:val="both"/>
        <w:rPr>
          <w:rFonts w:ascii="Arial" w:hAnsi="Arial" w:cs="Arial"/>
        </w:rPr>
      </w:pPr>
    </w:p>
    <w:p w:rsidR="00376B59" w:rsidRPr="00C846EB" w:rsidRDefault="00376B59" w:rsidP="00C846EB">
      <w:pPr>
        <w:jc w:val="both"/>
        <w:rPr>
          <w:rFonts w:ascii="Arial" w:hAnsi="Arial" w:cs="Arial"/>
        </w:rPr>
      </w:pPr>
      <w:r w:rsidRPr="008540A7">
        <w:rPr>
          <w:rFonts w:ascii="Arial" w:hAnsi="Arial" w:cs="Arial"/>
          <w:b/>
        </w:rPr>
        <w:t>1. Niniejszy dokument zatytułowany „Polityka ochrony danych osobowych”</w:t>
      </w:r>
      <w:r w:rsidR="00C846EB" w:rsidRPr="008540A7">
        <w:rPr>
          <w:rFonts w:ascii="Arial" w:hAnsi="Arial" w:cs="Arial"/>
          <w:b/>
        </w:rPr>
        <w:t xml:space="preserve"> </w:t>
      </w:r>
      <w:r w:rsidRPr="008540A7">
        <w:rPr>
          <w:rFonts w:ascii="Arial" w:hAnsi="Arial" w:cs="Arial"/>
          <w:b/>
        </w:rPr>
        <w:t>(</w:t>
      </w:r>
      <w:r w:rsidRPr="00C846EB">
        <w:rPr>
          <w:rFonts w:ascii="Arial" w:hAnsi="Arial" w:cs="Arial"/>
        </w:rPr>
        <w:t>dalej: Polityka) ma</w:t>
      </w:r>
      <w:r w:rsidR="00C846EB" w:rsidRPr="00C846EB">
        <w:rPr>
          <w:rFonts w:ascii="Arial" w:hAnsi="Arial" w:cs="Arial"/>
        </w:rPr>
        <w:t xml:space="preserve"> za zadanie stanowić mapę wymogó</w:t>
      </w:r>
      <w:r w:rsidRPr="00C846EB">
        <w:rPr>
          <w:rFonts w:ascii="Arial" w:hAnsi="Arial" w:cs="Arial"/>
        </w:rPr>
        <w:t>w, zasad</w:t>
      </w:r>
      <w:r w:rsidR="00C846EB" w:rsidRPr="00C846EB">
        <w:rPr>
          <w:rFonts w:ascii="Arial" w:hAnsi="Arial" w:cs="Arial"/>
        </w:rPr>
        <w:t xml:space="preserve"> </w:t>
      </w:r>
      <w:r w:rsidRPr="00C846EB">
        <w:rPr>
          <w:rFonts w:ascii="Arial" w:hAnsi="Arial" w:cs="Arial"/>
        </w:rPr>
        <w:t>i regulacji ochrony dan</w:t>
      </w:r>
      <w:r w:rsidR="00C846EB" w:rsidRPr="00C846EB">
        <w:rPr>
          <w:rFonts w:ascii="Arial" w:hAnsi="Arial" w:cs="Arial"/>
        </w:rPr>
        <w:t xml:space="preserve">ych osobowych w </w:t>
      </w:r>
      <w:r w:rsidR="005A4D53">
        <w:rPr>
          <w:rFonts w:ascii="Arial" w:hAnsi="Arial" w:cs="Arial"/>
          <w:color w:val="000000"/>
        </w:rPr>
        <w:t xml:space="preserve">Croco Group </w:t>
      </w:r>
      <w:r w:rsidR="0037696C">
        <w:rPr>
          <w:rFonts w:ascii="Arial" w:hAnsi="Arial" w:cs="Arial"/>
        </w:rPr>
        <w:t xml:space="preserve">sp. z o.o. </w:t>
      </w:r>
      <w:r w:rsidRPr="00C846EB">
        <w:rPr>
          <w:rFonts w:ascii="Arial" w:hAnsi="Arial" w:cs="Arial"/>
        </w:rPr>
        <w:t>(dalej: Spółka).</w:t>
      </w:r>
      <w:r w:rsidR="00C846EB" w:rsidRPr="00C846EB">
        <w:rPr>
          <w:rFonts w:ascii="Arial" w:hAnsi="Arial" w:cs="Arial"/>
        </w:rPr>
        <w:t xml:space="preserve"> </w:t>
      </w:r>
      <w:r w:rsidRPr="00C846EB">
        <w:rPr>
          <w:rFonts w:ascii="Arial" w:hAnsi="Arial" w:cs="Arial"/>
        </w:rPr>
        <w:t>Niniejsza Polityka jest polityką ochrony danych osobowych w rozumieniu</w:t>
      </w:r>
      <w:r w:rsidR="00C846EB" w:rsidRPr="00C846EB">
        <w:rPr>
          <w:rFonts w:ascii="Arial" w:hAnsi="Arial" w:cs="Arial"/>
        </w:rPr>
        <w:t xml:space="preserve"> </w:t>
      </w:r>
      <w:r w:rsidRPr="00C846EB">
        <w:rPr>
          <w:rFonts w:ascii="Arial" w:hAnsi="Arial" w:cs="Arial"/>
        </w:rPr>
        <w:t>RODO – rozporządzenia Parlamentu Europejskiego i Rady</w:t>
      </w:r>
      <w:r w:rsidR="00C846EB" w:rsidRPr="00C846EB">
        <w:rPr>
          <w:rFonts w:ascii="Arial" w:hAnsi="Arial" w:cs="Arial"/>
        </w:rPr>
        <w:t xml:space="preserve"> </w:t>
      </w:r>
      <w:r w:rsidRPr="00C846EB">
        <w:rPr>
          <w:rFonts w:ascii="Arial" w:hAnsi="Arial" w:cs="Arial"/>
        </w:rPr>
        <w:t>(UE) 2016/679 z 27.</w:t>
      </w:r>
      <w:r w:rsidR="00C846EB" w:rsidRPr="00C846EB">
        <w:rPr>
          <w:rFonts w:ascii="Arial" w:hAnsi="Arial" w:cs="Arial"/>
        </w:rPr>
        <w:t>04.2016 r. w sprawie ochrony osó</w:t>
      </w:r>
      <w:r w:rsidRPr="00C846EB">
        <w:rPr>
          <w:rFonts w:ascii="Arial" w:hAnsi="Arial" w:cs="Arial"/>
        </w:rPr>
        <w:t>b fizycznych</w:t>
      </w:r>
    </w:p>
    <w:p w:rsidR="00C846EB" w:rsidRPr="00C846EB" w:rsidRDefault="00376B59" w:rsidP="00C846EB">
      <w:pPr>
        <w:jc w:val="both"/>
        <w:rPr>
          <w:rFonts w:ascii="Arial" w:hAnsi="Arial" w:cs="Arial"/>
        </w:rPr>
      </w:pPr>
      <w:r w:rsidRPr="00C846EB">
        <w:rPr>
          <w:rFonts w:ascii="Arial" w:hAnsi="Arial" w:cs="Arial"/>
        </w:rPr>
        <w:t>w związku z przetwarzaniem danych osobowych i w sprawie swobodnego</w:t>
      </w:r>
      <w:r w:rsidR="00C846EB" w:rsidRPr="00C846EB">
        <w:rPr>
          <w:rFonts w:ascii="Arial" w:hAnsi="Arial" w:cs="Arial"/>
        </w:rPr>
        <w:t xml:space="preserve"> </w:t>
      </w:r>
      <w:r w:rsidRPr="00C846EB">
        <w:rPr>
          <w:rFonts w:ascii="Arial" w:hAnsi="Arial" w:cs="Arial"/>
        </w:rPr>
        <w:t>przepływu takich danych oraz uchylenia dyrektywy 95/46/WE</w:t>
      </w:r>
      <w:r w:rsidR="00C846EB" w:rsidRPr="00C846EB">
        <w:rPr>
          <w:rFonts w:ascii="Arial" w:hAnsi="Arial" w:cs="Arial"/>
        </w:rPr>
        <w:t xml:space="preserve"> (ogól</w:t>
      </w:r>
      <w:r w:rsidRPr="00C846EB">
        <w:rPr>
          <w:rFonts w:ascii="Arial" w:hAnsi="Arial" w:cs="Arial"/>
        </w:rPr>
        <w:t>ne rozporządzenie o ochroni</w:t>
      </w:r>
      <w:r w:rsidR="004C7F06">
        <w:rPr>
          <w:rFonts w:ascii="Arial" w:hAnsi="Arial" w:cs="Arial"/>
        </w:rPr>
        <w:t>e danych) (Dz.Urz. UE L 119, s.</w:t>
      </w:r>
      <w:r w:rsidRPr="00C846EB">
        <w:rPr>
          <w:rFonts w:ascii="Arial" w:hAnsi="Arial" w:cs="Arial"/>
        </w:rPr>
        <w:t>1).</w:t>
      </w:r>
    </w:p>
    <w:p w:rsidR="004C7F06" w:rsidRPr="00C846EB" w:rsidRDefault="004C7F06" w:rsidP="00C846EB">
      <w:pPr>
        <w:jc w:val="both"/>
        <w:rPr>
          <w:rFonts w:ascii="Arial" w:hAnsi="Arial" w:cs="Arial"/>
        </w:rPr>
      </w:pPr>
    </w:p>
    <w:p w:rsidR="00376B59" w:rsidRPr="00ED2B25" w:rsidRDefault="00376B59" w:rsidP="00C846EB">
      <w:pPr>
        <w:jc w:val="both"/>
        <w:rPr>
          <w:rFonts w:ascii="Arial" w:hAnsi="Arial" w:cs="Arial"/>
          <w:b/>
        </w:rPr>
      </w:pPr>
      <w:r w:rsidRPr="00ED2B25">
        <w:rPr>
          <w:rFonts w:ascii="Arial" w:hAnsi="Arial" w:cs="Arial"/>
          <w:b/>
        </w:rPr>
        <w:t>2. Polityka zawiera:</w:t>
      </w:r>
    </w:p>
    <w:p w:rsidR="00376B59" w:rsidRPr="00C846EB" w:rsidRDefault="00376B59" w:rsidP="00C846EB">
      <w:pPr>
        <w:jc w:val="both"/>
        <w:rPr>
          <w:rFonts w:ascii="Arial" w:hAnsi="Arial" w:cs="Arial"/>
        </w:rPr>
      </w:pPr>
      <w:r w:rsidRPr="00C846EB">
        <w:rPr>
          <w:rFonts w:ascii="Arial" w:hAnsi="Arial" w:cs="Arial"/>
        </w:rPr>
        <w:t>a) opis zasad och</w:t>
      </w:r>
      <w:r w:rsidR="00C846EB" w:rsidRPr="00C846EB">
        <w:rPr>
          <w:rFonts w:ascii="Arial" w:hAnsi="Arial" w:cs="Arial"/>
        </w:rPr>
        <w:t>rony danych obowiązujących w Spó</w:t>
      </w:r>
      <w:r w:rsidRPr="00C846EB">
        <w:rPr>
          <w:rFonts w:ascii="Arial" w:hAnsi="Arial" w:cs="Arial"/>
        </w:rPr>
        <w:t>łce,</w:t>
      </w:r>
    </w:p>
    <w:p w:rsidR="00376B59" w:rsidRPr="00C846EB" w:rsidRDefault="00C846EB" w:rsidP="00C846EB">
      <w:pPr>
        <w:jc w:val="both"/>
        <w:rPr>
          <w:rFonts w:ascii="Arial" w:hAnsi="Arial" w:cs="Arial"/>
        </w:rPr>
      </w:pPr>
      <w:r w:rsidRPr="00C846EB">
        <w:rPr>
          <w:rFonts w:ascii="Arial" w:hAnsi="Arial" w:cs="Arial"/>
        </w:rPr>
        <w:t>b) odwołania do załączników uszczegó</w:t>
      </w:r>
      <w:r w:rsidR="00376B59" w:rsidRPr="00C846EB">
        <w:rPr>
          <w:rFonts w:ascii="Arial" w:hAnsi="Arial" w:cs="Arial"/>
        </w:rPr>
        <w:t>ławiających (wzorcowe procedury</w:t>
      </w:r>
      <w:r w:rsidRPr="00C846EB">
        <w:rPr>
          <w:rFonts w:ascii="Arial" w:hAnsi="Arial" w:cs="Arial"/>
        </w:rPr>
        <w:t xml:space="preserve"> </w:t>
      </w:r>
      <w:r w:rsidR="00376B59" w:rsidRPr="00C846EB">
        <w:rPr>
          <w:rFonts w:ascii="Arial" w:hAnsi="Arial" w:cs="Arial"/>
        </w:rPr>
        <w:t>lub instrukcje do</w:t>
      </w:r>
      <w:r w:rsidRPr="00C846EB">
        <w:rPr>
          <w:rFonts w:ascii="Arial" w:hAnsi="Arial" w:cs="Arial"/>
        </w:rPr>
        <w:t xml:space="preserve">tyczące poszczególnych obszarów </w:t>
      </w:r>
      <w:r w:rsidR="00376B59" w:rsidRPr="00C846EB">
        <w:rPr>
          <w:rFonts w:ascii="Arial" w:hAnsi="Arial" w:cs="Arial"/>
        </w:rPr>
        <w:t>z zakresu</w:t>
      </w:r>
      <w:r w:rsidRPr="00C846EB">
        <w:rPr>
          <w:rFonts w:ascii="Arial" w:hAnsi="Arial" w:cs="Arial"/>
        </w:rPr>
        <w:t xml:space="preserve"> </w:t>
      </w:r>
      <w:r w:rsidR="00376B59" w:rsidRPr="00C846EB">
        <w:rPr>
          <w:rFonts w:ascii="Arial" w:hAnsi="Arial" w:cs="Arial"/>
        </w:rPr>
        <w:t>ochrony danych osobowych wymagających doprecyzowania</w:t>
      </w:r>
      <w:r w:rsidRPr="00C846EB">
        <w:rPr>
          <w:rFonts w:ascii="Arial" w:hAnsi="Arial" w:cs="Arial"/>
        </w:rPr>
        <w:t xml:space="preserve"> </w:t>
      </w:r>
      <w:r w:rsidR="00376B59" w:rsidRPr="00C846EB">
        <w:rPr>
          <w:rFonts w:ascii="Arial" w:hAnsi="Arial" w:cs="Arial"/>
        </w:rPr>
        <w:t>w odrębnych dokumentach).</w:t>
      </w:r>
    </w:p>
    <w:p w:rsidR="00C846EB" w:rsidRPr="00C846EB" w:rsidRDefault="00C846EB" w:rsidP="00C846EB">
      <w:pPr>
        <w:jc w:val="both"/>
        <w:rPr>
          <w:rFonts w:ascii="Arial" w:hAnsi="Arial" w:cs="Arial"/>
        </w:rPr>
      </w:pPr>
    </w:p>
    <w:p w:rsidR="00376B59" w:rsidRPr="00ED2B25" w:rsidRDefault="00376B59" w:rsidP="00C846EB">
      <w:pPr>
        <w:jc w:val="both"/>
        <w:rPr>
          <w:rFonts w:ascii="Arial" w:hAnsi="Arial" w:cs="Arial"/>
          <w:b/>
        </w:rPr>
      </w:pPr>
      <w:r w:rsidRPr="00ED2B25">
        <w:rPr>
          <w:rFonts w:ascii="Arial" w:hAnsi="Arial" w:cs="Arial"/>
          <w:b/>
        </w:rPr>
        <w:t>3. Odpowiedzialny za wdrożenie i utrzymanie niniejszej Polityki jest</w:t>
      </w:r>
      <w:r w:rsidR="00C846EB" w:rsidRPr="00ED2B25">
        <w:rPr>
          <w:rFonts w:ascii="Arial" w:hAnsi="Arial" w:cs="Arial"/>
          <w:b/>
        </w:rPr>
        <w:t xml:space="preserve"> Zarząd Spó</w:t>
      </w:r>
      <w:r w:rsidRPr="00ED2B25">
        <w:rPr>
          <w:rFonts w:ascii="Arial" w:hAnsi="Arial" w:cs="Arial"/>
          <w:b/>
        </w:rPr>
        <w:t>łki, a w ramach Zarządu:</w:t>
      </w:r>
    </w:p>
    <w:p w:rsidR="00376B59" w:rsidRPr="00C846EB" w:rsidRDefault="00376B59" w:rsidP="00C846EB">
      <w:pPr>
        <w:jc w:val="both"/>
        <w:rPr>
          <w:rFonts w:ascii="Arial" w:hAnsi="Arial" w:cs="Arial"/>
        </w:rPr>
      </w:pPr>
      <w:r w:rsidRPr="00C846EB">
        <w:rPr>
          <w:rFonts w:ascii="Arial" w:hAnsi="Arial" w:cs="Arial"/>
        </w:rPr>
        <w:t xml:space="preserve">(i) </w:t>
      </w:r>
      <w:r w:rsidR="00C846EB" w:rsidRPr="00C846EB">
        <w:rPr>
          <w:rFonts w:ascii="Arial" w:hAnsi="Arial" w:cs="Arial"/>
        </w:rPr>
        <w:t>prezes</w:t>
      </w:r>
      <w:r w:rsidRPr="00C846EB">
        <w:rPr>
          <w:rFonts w:ascii="Arial" w:hAnsi="Arial" w:cs="Arial"/>
        </w:rPr>
        <w:t xml:space="preserve"> Zarządu</w:t>
      </w:r>
      <w:r w:rsidR="00C846EB" w:rsidRPr="00C846EB">
        <w:rPr>
          <w:rFonts w:ascii="Arial" w:hAnsi="Arial" w:cs="Arial"/>
        </w:rPr>
        <w:t>, któremu powierzono nadzó</w:t>
      </w:r>
      <w:r w:rsidRPr="00C846EB">
        <w:rPr>
          <w:rFonts w:ascii="Arial" w:hAnsi="Arial" w:cs="Arial"/>
        </w:rPr>
        <w:t>r nad obszarem</w:t>
      </w:r>
      <w:r w:rsidR="00C846EB" w:rsidRPr="00C846EB">
        <w:rPr>
          <w:rFonts w:ascii="Arial" w:hAnsi="Arial" w:cs="Arial"/>
        </w:rPr>
        <w:t xml:space="preserve"> </w:t>
      </w:r>
      <w:r w:rsidRPr="00C846EB">
        <w:rPr>
          <w:rFonts w:ascii="Arial" w:hAnsi="Arial" w:cs="Arial"/>
        </w:rPr>
        <w:t>ochrony danych osobowych.</w:t>
      </w:r>
    </w:p>
    <w:p w:rsidR="00376B59" w:rsidRPr="00C846EB" w:rsidRDefault="00376B59" w:rsidP="00C846EB">
      <w:pPr>
        <w:jc w:val="both"/>
        <w:rPr>
          <w:rFonts w:ascii="Arial" w:hAnsi="Arial" w:cs="Arial"/>
        </w:rPr>
      </w:pPr>
      <w:r w:rsidRPr="00C846EB">
        <w:rPr>
          <w:rFonts w:ascii="Arial" w:hAnsi="Arial" w:cs="Arial"/>
        </w:rPr>
        <w:t>za stosowanie niniejszej Polityki odpowiedzialni są:</w:t>
      </w:r>
    </w:p>
    <w:p w:rsidR="00376B59" w:rsidRPr="00C846EB" w:rsidRDefault="00E13412" w:rsidP="00C846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(i</w:t>
      </w:r>
      <w:r w:rsidR="00C846EB" w:rsidRPr="00C846EB">
        <w:rPr>
          <w:rFonts w:ascii="Arial" w:hAnsi="Arial" w:cs="Arial"/>
        </w:rPr>
        <w:t>i) Spó</w:t>
      </w:r>
      <w:r w:rsidR="00376B59" w:rsidRPr="00C846EB">
        <w:rPr>
          <w:rFonts w:ascii="Arial" w:hAnsi="Arial" w:cs="Arial"/>
        </w:rPr>
        <w:t>łka,</w:t>
      </w:r>
    </w:p>
    <w:p w:rsidR="00376B59" w:rsidRPr="00C846EB" w:rsidRDefault="00E13412" w:rsidP="00C846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(iii</w:t>
      </w:r>
      <w:bookmarkStart w:id="0" w:name="_GoBack"/>
      <w:bookmarkEnd w:id="0"/>
      <w:r w:rsidR="00376B59" w:rsidRPr="00C846EB">
        <w:rPr>
          <w:rFonts w:ascii="Arial" w:hAnsi="Arial" w:cs="Arial"/>
        </w:rPr>
        <w:t>) w</w:t>
      </w:r>
      <w:r w:rsidR="00C846EB" w:rsidRPr="00C846EB">
        <w:rPr>
          <w:rFonts w:ascii="Arial" w:hAnsi="Arial" w:cs="Arial"/>
        </w:rPr>
        <w:t>szyscy członkowie personelu Spół</w:t>
      </w:r>
      <w:r w:rsidR="00376B59" w:rsidRPr="00C846EB">
        <w:rPr>
          <w:rFonts w:ascii="Arial" w:hAnsi="Arial" w:cs="Arial"/>
        </w:rPr>
        <w:t>ki.</w:t>
      </w:r>
    </w:p>
    <w:p w:rsidR="00376B59" w:rsidRPr="00C846EB" w:rsidRDefault="00C846EB" w:rsidP="00C846EB">
      <w:pPr>
        <w:jc w:val="both"/>
        <w:rPr>
          <w:rFonts w:ascii="Arial" w:hAnsi="Arial" w:cs="Arial"/>
        </w:rPr>
      </w:pPr>
      <w:r w:rsidRPr="00C846EB">
        <w:rPr>
          <w:rFonts w:ascii="Arial" w:hAnsi="Arial" w:cs="Arial"/>
        </w:rPr>
        <w:t>Spó</w:t>
      </w:r>
      <w:r w:rsidR="00376B59" w:rsidRPr="00C846EB">
        <w:rPr>
          <w:rFonts w:ascii="Arial" w:hAnsi="Arial" w:cs="Arial"/>
        </w:rPr>
        <w:t>łka powinna też zapewnić z</w:t>
      </w:r>
      <w:r w:rsidRPr="00C846EB">
        <w:rPr>
          <w:rFonts w:ascii="Arial" w:hAnsi="Arial" w:cs="Arial"/>
        </w:rPr>
        <w:t>godność postępowania kontrahentó</w:t>
      </w:r>
      <w:r w:rsidR="00376B59" w:rsidRPr="00C846EB">
        <w:rPr>
          <w:rFonts w:ascii="Arial" w:hAnsi="Arial" w:cs="Arial"/>
        </w:rPr>
        <w:t>w</w:t>
      </w:r>
      <w:r w:rsidRPr="00C846EB">
        <w:rPr>
          <w:rFonts w:ascii="Arial" w:hAnsi="Arial" w:cs="Arial"/>
        </w:rPr>
        <w:t xml:space="preserve"> Spó</w:t>
      </w:r>
      <w:r w:rsidR="00376B59" w:rsidRPr="00C846EB">
        <w:rPr>
          <w:rFonts w:ascii="Arial" w:hAnsi="Arial" w:cs="Arial"/>
        </w:rPr>
        <w:t>łki z niniejszą Polityką w odpowiednim zakresie, gdy dochodzi do</w:t>
      </w:r>
      <w:r w:rsidRPr="00C846EB">
        <w:rPr>
          <w:rFonts w:ascii="Arial" w:hAnsi="Arial" w:cs="Arial"/>
        </w:rPr>
        <w:t xml:space="preserve"> </w:t>
      </w:r>
      <w:r w:rsidR="00376B59" w:rsidRPr="00C846EB">
        <w:rPr>
          <w:rFonts w:ascii="Arial" w:hAnsi="Arial" w:cs="Arial"/>
        </w:rPr>
        <w:t>przekazan</w:t>
      </w:r>
      <w:r w:rsidRPr="00C846EB">
        <w:rPr>
          <w:rFonts w:ascii="Arial" w:hAnsi="Arial" w:cs="Arial"/>
        </w:rPr>
        <w:t>ia im danych osobowych przez Spó</w:t>
      </w:r>
      <w:r w:rsidR="00376B59" w:rsidRPr="00C846EB">
        <w:rPr>
          <w:rFonts w:ascii="Arial" w:hAnsi="Arial" w:cs="Arial"/>
        </w:rPr>
        <w:t>łkę.</w:t>
      </w:r>
    </w:p>
    <w:p w:rsidR="00C846EB" w:rsidRPr="00C846EB" w:rsidRDefault="00C846EB" w:rsidP="00C846EB">
      <w:pPr>
        <w:jc w:val="both"/>
        <w:rPr>
          <w:rFonts w:ascii="Arial" w:hAnsi="Arial" w:cs="Arial"/>
        </w:rPr>
      </w:pPr>
    </w:p>
    <w:p w:rsidR="00376B59" w:rsidRPr="00ED2B25" w:rsidRDefault="00376B59" w:rsidP="00C846EB">
      <w:pPr>
        <w:jc w:val="both"/>
        <w:rPr>
          <w:rFonts w:ascii="Arial" w:hAnsi="Arial" w:cs="Arial"/>
          <w:b/>
        </w:rPr>
      </w:pPr>
      <w:r w:rsidRPr="00ED2B25">
        <w:rPr>
          <w:rFonts w:ascii="Arial" w:hAnsi="Arial" w:cs="Arial"/>
          <w:b/>
        </w:rPr>
        <w:t>4. SKRÓTY I DEFINICJE:</w:t>
      </w:r>
    </w:p>
    <w:p w:rsidR="00376B59" w:rsidRPr="00C846EB" w:rsidRDefault="00376B59" w:rsidP="00C846EB">
      <w:pPr>
        <w:jc w:val="both"/>
        <w:rPr>
          <w:rFonts w:ascii="Arial" w:hAnsi="Arial" w:cs="Arial"/>
        </w:rPr>
      </w:pPr>
      <w:r w:rsidRPr="00C846EB">
        <w:rPr>
          <w:rFonts w:ascii="Arial" w:hAnsi="Arial" w:cs="Arial"/>
        </w:rPr>
        <w:t>Polityka oznacza niniejszą Politykę ochrony danych osobowych, o ile</w:t>
      </w:r>
      <w:r w:rsidR="00C846EB" w:rsidRPr="00C846EB">
        <w:rPr>
          <w:rFonts w:ascii="Arial" w:hAnsi="Arial" w:cs="Arial"/>
        </w:rPr>
        <w:t xml:space="preserve"> </w:t>
      </w:r>
      <w:r w:rsidRPr="00C846EB">
        <w:rPr>
          <w:rFonts w:ascii="Arial" w:hAnsi="Arial" w:cs="Arial"/>
        </w:rPr>
        <w:t>co innego nie wynika wyraźnie z kontekstu.</w:t>
      </w:r>
    </w:p>
    <w:p w:rsidR="00C846EB" w:rsidRPr="00C846EB" w:rsidRDefault="00C846EB" w:rsidP="00C846EB">
      <w:pPr>
        <w:jc w:val="both"/>
        <w:rPr>
          <w:rFonts w:ascii="Arial" w:hAnsi="Arial" w:cs="Arial"/>
        </w:rPr>
      </w:pPr>
    </w:p>
    <w:p w:rsidR="00376B59" w:rsidRPr="00C846EB" w:rsidRDefault="00376B59" w:rsidP="00C846EB">
      <w:pPr>
        <w:jc w:val="both"/>
        <w:rPr>
          <w:rFonts w:ascii="Arial" w:hAnsi="Arial" w:cs="Arial"/>
        </w:rPr>
      </w:pPr>
      <w:r w:rsidRPr="00ED2B25">
        <w:rPr>
          <w:rFonts w:ascii="Arial" w:hAnsi="Arial" w:cs="Arial"/>
          <w:b/>
        </w:rPr>
        <w:t>RODO</w:t>
      </w:r>
      <w:r w:rsidRPr="00C846EB">
        <w:rPr>
          <w:rFonts w:ascii="Arial" w:hAnsi="Arial" w:cs="Arial"/>
        </w:rPr>
        <w:t xml:space="preserve"> oznacza rozporządzenie Parlamentu Europejskiego i Rady</w:t>
      </w:r>
      <w:r w:rsidR="00C846EB" w:rsidRPr="00C846EB">
        <w:rPr>
          <w:rFonts w:ascii="Arial" w:hAnsi="Arial" w:cs="Arial"/>
        </w:rPr>
        <w:t xml:space="preserve"> </w:t>
      </w:r>
      <w:r w:rsidRPr="00C846EB">
        <w:rPr>
          <w:rFonts w:ascii="Arial" w:hAnsi="Arial" w:cs="Arial"/>
        </w:rPr>
        <w:t>(UE) 2016/679 z 27.</w:t>
      </w:r>
      <w:r w:rsidR="00C846EB" w:rsidRPr="00C846EB">
        <w:rPr>
          <w:rFonts w:ascii="Arial" w:hAnsi="Arial" w:cs="Arial"/>
        </w:rPr>
        <w:t>04.2016 r. w sprawie ochrony osó</w:t>
      </w:r>
      <w:r w:rsidRPr="00C846EB">
        <w:rPr>
          <w:rFonts w:ascii="Arial" w:hAnsi="Arial" w:cs="Arial"/>
        </w:rPr>
        <w:t>b fizycznych</w:t>
      </w:r>
      <w:r w:rsidR="00C846EB" w:rsidRPr="00C846EB">
        <w:rPr>
          <w:rFonts w:ascii="Arial" w:hAnsi="Arial" w:cs="Arial"/>
        </w:rPr>
        <w:t xml:space="preserve"> </w:t>
      </w:r>
      <w:r w:rsidRPr="00C846EB">
        <w:rPr>
          <w:rFonts w:ascii="Arial" w:hAnsi="Arial" w:cs="Arial"/>
        </w:rPr>
        <w:t>w związku z przetwarzaniem danych osobowych i w sprawie swobodnego</w:t>
      </w:r>
      <w:r w:rsidR="00C846EB" w:rsidRPr="00C846EB">
        <w:rPr>
          <w:rFonts w:ascii="Arial" w:hAnsi="Arial" w:cs="Arial"/>
        </w:rPr>
        <w:t xml:space="preserve"> </w:t>
      </w:r>
      <w:r w:rsidRPr="00C846EB">
        <w:rPr>
          <w:rFonts w:ascii="Arial" w:hAnsi="Arial" w:cs="Arial"/>
        </w:rPr>
        <w:t>przepływu takich danych oraz uchylenia dyrektywy 95/46/WE</w:t>
      </w:r>
      <w:r w:rsidR="00C846EB" w:rsidRPr="00C846EB">
        <w:rPr>
          <w:rFonts w:ascii="Arial" w:hAnsi="Arial" w:cs="Arial"/>
        </w:rPr>
        <w:t xml:space="preserve"> (ogó</w:t>
      </w:r>
      <w:r w:rsidRPr="00C846EB">
        <w:rPr>
          <w:rFonts w:ascii="Arial" w:hAnsi="Arial" w:cs="Arial"/>
        </w:rPr>
        <w:t>lne rozporządzenie o ochronie danych) (Dz.Urz. UE L 119, s..1).</w:t>
      </w:r>
    </w:p>
    <w:p w:rsidR="00376B59" w:rsidRPr="00C846EB" w:rsidRDefault="00376B59" w:rsidP="00C846EB">
      <w:pPr>
        <w:jc w:val="both"/>
        <w:rPr>
          <w:rFonts w:ascii="Arial" w:hAnsi="Arial" w:cs="Arial"/>
        </w:rPr>
      </w:pPr>
      <w:r w:rsidRPr="00ED2B25">
        <w:rPr>
          <w:rFonts w:ascii="Arial" w:hAnsi="Arial" w:cs="Arial"/>
          <w:b/>
        </w:rPr>
        <w:t>Dane</w:t>
      </w:r>
      <w:r w:rsidRPr="00C846EB">
        <w:rPr>
          <w:rFonts w:ascii="Arial" w:hAnsi="Arial" w:cs="Arial"/>
        </w:rPr>
        <w:t xml:space="preserve"> oznaczają dane osobowe, o ile co innego nie wynika wyraźnie</w:t>
      </w:r>
      <w:r w:rsidR="00C846EB" w:rsidRPr="00C846EB">
        <w:rPr>
          <w:rFonts w:ascii="Arial" w:hAnsi="Arial" w:cs="Arial"/>
        </w:rPr>
        <w:t xml:space="preserve"> </w:t>
      </w:r>
      <w:r w:rsidRPr="00C846EB">
        <w:rPr>
          <w:rFonts w:ascii="Arial" w:hAnsi="Arial" w:cs="Arial"/>
        </w:rPr>
        <w:t>z kontekstu.</w:t>
      </w:r>
    </w:p>
    <w:p w:rsidR="00376B59" w:rsidRPr="00C846EB" w:rsidRDefault="00376B59" w:rsidP="00C846EB">
      <w:pPr>
        <w:jc w:val="both"/>
        <w:rPr>
          <w:rFonts w:ascii="Arial" w:hAnsi="Arial" w:cs="Arial"/>
        </w:rPr>
      </w:pPr>
      <w:r w:rsidRPr="00ED2B25">
        <w:rPr>
          <w:rFonts w:ascii="Arial" w:hAnsi="Arial" w:cs="Arial"/>
          <w:b/>
        </w:rPr>
        <w:t>Dane szczególnych kategorii</w:t>
      </w:r>
      <w:r w:rsidRPr="00C846EB">
        <w:rPr>
          <w:rFonts w:ascii="Arial" w:hAnsi="Arial" w:cs="Arial"/>
        </w:rPr>
        <w:t xml:space="preserve"> oznaczają dane wymienione w art..9</w:t>
      </w:r>
      <w:r w:rsidR="00C846EB" w:rsidRPr="00C846EB">
        <w:rPr>
          <w:rFonts w:ascii="Arial" w:hAnsi="Arial" w:cs="Arial"/>
        </w:rPr>
        <w:t xml:space="preserve"> </w:t>
      </w:r>
      <w:r w:rsidRPr="00C846EB">
        <w:rPr>
          <w:rFonts w:ascii="Arial" w:hAnsi="Arial" w:cs="Arial"/>
        </w:rPr>
        <w:t>ust..1 RODO, tj..</w:t>
      </w:r>
      <w:r w:rsidR="00C846EB" w:rsidRPr="00C846EB">
        <w:rPr>
          <w:rFonts w:ascii="Arial" w:hAnsi="Arial" w:cs="Arial"/>
        </w:rPr>
        <w:t xml:space="preserve"> </w:t>
      </w:r>
      <w:r w:rsidRPr="00C846EB">
        <w:rPr>
          <w:rFonts w:ascii="Arial" w:hAnsi="Arial" w:cs="Arial"/>
        </w:rPr>
        <w:t>dane osobowe ujawniające pochodzenie rasowe lub</w:t>
      </w:r>
      <w:r w:rsidR="00C846EB" w:rsidRPr="00C846EB">
        <w:rPr>
          <w:rFonts w:ascii="Arial" w:hAnsi="Arial" w:cs="Arial"/>
        </w:rPr>
        <w:t xml:space="preserve"> </w:t>
      </w:r>
      <w:r w:rsidRPr="00C846EB">
        <w:rPr>
          <w:rFonts w:ascii="Arial" w:hAnsi="Arial" w:cs="Arial"/>
        </w:rPr>
        <w:t>etniczne, poglądy polityczne, przekonania religijne lub światopoglądowe,</w:t>
      </w:r>
      <w:r w:rsidR="00C846EB" w:rsidRPr="00C846EB">
        <w:rPr>
          <w:rFonts w:ascii="Arial" w:hAnsi="Arial" w:cs="Arial"/>
        </w:rPr>
        <w:t xml:space="preserve"> przynależność do związkó</w:t>
      </w:r>
      <w:r w:rsidRPr="00C846EB">
        <w:rPr>
          <w:rFonts w:ascii="Arial" w:hAnsi="Arial" w:cs="Arial"/>
        </w:rPr>
        <w:t>w zawodowych, dane genetyczne, biometryczne</w:t>
      </w:r>
      <w:r w:rsidR="00C846EB" w:rsidRPr="00C846EB">
        <w:rPr>
          <w:rFonts w:ascii="Arial" w:hAnsi="Arial" w:cs="Arial"/>
        </w:rPr>
        <w:t xml:space="preserve"> </w:t>
      </w:r>
      <w:r w:rsidRPr="00C846EB">
        <w:rPr>
          <w:rFonts w:ascii="Arial" w:hAnsi="Arial" w:cs="Arial"/>
        </w:rPr>
        <w:t>w celu jednoznacznego zidentyfikowania osoby fizycznej lub</w:t>
      </w:r>
      <w:r w:rsidR="00C846EB" w:rsidRPr="00C846EB">
        <w:rPr>
          <w:rFonts w:ascii="Arial" w:hAnsi="Arial" w:cs="Arial"/>
        </w:rPr>
        <w:t xml:space="preserve"> </w:t>
      </w:r>
      <w:r w:rsidRPr="00C846EB">
        <w:rPr>
          <w:rFonts w:ascii="Arial" w:hAnsi="Arial" w:cs="Arial"/>
        </w:rPr>
        <w:t>dane dotyczące zdrowia, seksualności lub orientacji seksualnej.</w:t>
      </w:r>
    </w:p>
    <w:p w:rsidR="00C846EB" w:rsidRPr="00C846EB" w:rsidRDefault="00376B59" w:rsidP="00C846EB">
      <w:pPr>
        <w:jc w:val="both"/>
        <w:rPr>
          <w:rFonts w:ascii="Arial" w:hAnsi="Arial" w:cs="Arial"/>
        </w:rPr>
      </w:pPr>
      <w:r w:rsidRPr="00ED2B25">
        <w:rPr>
          <w:rFonts w:ascii="Arial" w:hAnsi="Arial" w:cs="Arial"/>
          <w:b/>
        </w:rPr>
        <w:t>Dane karne</w:t>
      </w:r>
      <w:r w:rsidRPr="00C846EB">
        <w:rPr>
          <w:rFonts w:ascii="Arial" w:hAnsi="Arial" w:cs="Arial"/>
        </w:rPr>
        <w:t xml:space="preserve"> oznaczają dane</w:t>
      </w:r>
      <w:r w:rsidR="00C846EB" w:rsidRPr="00C846EB">
        <w:rPr>
          <w:rFonts w:ascii="Arial" w:hAnsi="Arial" w:cs="Arial"/>
        </w:rPr>
        <w:t xml:space="preserve"> wymienione w art..10 RODO, tj. </w:t>
      </w:r>
      <w:r w:rsidRPr="00C846EB">
        <w:rPr>
          <w:rFonts w:ascii="Arial" w:hAnsi="Arial" w:cs="Arial"/>
        </w:rPr>
        <w:t>dane</w:t>
      </w:r>
      <w:r w:rsidR="00C846EB" w:rsidRPr="00C846EB">
        <w:rPr>
          <w:rFonts w:ascii="Arial" w:hAnsi="Arial" w:cs="Arial"/>
        </w:rPr>
        <w:t xml:space="preserve"> dotyczące wyrokó</w:t>
      </w:r>
      <w:r w:rsidRPr="00C846EB">
        <w:rPr>
          <w:rFonts w:ascii="Arial" w:hAnsi="Arial" w:cs="Arial"/>
        </w:rPr>
        <w:t>w skazujących i naruszeń prawa.</w:t>
      </w:r>
    </w:p>
    <w:p w:rsidR="004F2A08" w:rsidRPr="00C846EB" w:rsidRDefault="00C846EB" w:rsidP="00C846EB">
      <w:pPr>
        <w:jc w:val="both"/>
        <w:rPr>
          <w:rFonts w:ascii="Arial" w:hAnsi="Arial" w:cs="Arial"/>
        </w:rPr>
      </w:pPr>
      <w:r w:rsidRPr="00ED2B25">
        <w:rPr>
          <w:rFonts w:ascii="Arial" w:hAnsi="Arial" w:cs="Arial"/>
          <w:b/>
        </w:rPr>
        <w:t>Dane dzieci</w:t>
      </w:r>
      <w:r w:rsidRPr="00C846EB">
        <w:rPr>
          <w:rFonts w:ascii="Arial" w:hAnsi="Arial" w:cs="Arial"/>
        </w:rPr>
        <w:t xml:space="preserve"> oznaczają dane osó</w:t>
      </w:r>
      <w:r w:rsidR="00376B59" w:rsidRPr="00C846EB">
        <w:rPr>
          <w:rFonts w:ascii="Arial" w:hAnsi="Arial" w:cs="Arial"/>
        </w:rPr>
        <w:t>b poniżej 16. roku życia.</w:t>
      </w:r>
    </w:p>
    <w:p w:rsidR="00376B59" w:rsidRPr="00C846EB" w:rsidRDefault="00C846EB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D2B25">
        <w:rPr>
          <w:rFonts w:ascii="Arial" w:hAnsi="Arial" w:cs="Arial"/>
          <w:b/>
          <w:color w:val="000000"/>
        </w:rPr>
        <w:t>Osoba</w:t>
      </w:r>
      <w:r w:rsidRPr="00C846EB">
        <w:rPr>
          <w:rFonts w:ascii="Arial" w:hAnsi="Arial" w:cs="Arial"/>
          <w:color w:val="000000"/>
        </w:rPr>
        <w:t xml:space="preserve"> oznacza osobę, któ</w:t>
      </w:r>
      <w:r w:rsidR="00376B59" w:rsidRPr="00C846EB">
        <w:rPr>
          <w:rFonts w:ascii="Arial" w:hAnsi="Arial" w:cs="Arial"/>
          <w:color w:val="000000"/>
        </w:rPr>
        <w:t>rej dane dotyczą, o ile co innego nie wynika</w:t>
      </w:r>
      <w:r w:rsidRPr="00C846EB">
        <w:rPr>
          <w:rFonts w:ascii="Arial" w:hAnsi="Arial" w:cs="Arial"/>
          <w:color w:val="000000"/>
        </w:rPr>
        <w:t xml:space="preserve"> </w:t>
      </w:r>
      <w:r w:rsidR="00376B59" w:rsidRPr="00C846EB">
        <w:rPr>
          <w:rFonts w:ascii="Arial" w:hAnsi="Arial" w:cs="Arial"/>
          <w:color w:val="000000"/>
        </w:rPr>
        <w:t>wyraźnie z kontekstu.</w:t>
      </w:r>
    </w:p>
    <w:p w:rsidR="00C846EB" w:rsidRPr="00C846EB" w:rsidRDefault="00376B59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D2B25">
        <w:rPr>
          <w:rFonts w:ascii="Arial" w:hAnsi="Arial" w:cs="Arial"/>
          <w:b/>
          <w:color w:val="000000"/>
        </w:rPr>
        <w:lastRenderedPageBreak/>
        <w:t xml:space="preserve">Podmiot </w:t>
      </w:r>
      <w:r w:rsidRPr="00C846EB">
        <w:rPr>
          <w:rFonts w:ascii="Arial" w:hAnsi="Arial" w:cs="Arial"/>
          <w:color w:val="000000"/>
        </w:rPr>
        <w:t>przetwarzający oznacza o</w:t>
      </w:r>
      <w:r w:rsidR="00C846EB" w:rsidRPr="00C846EB">
        <w:rPr>
          <w:rFonts w:ascii="Arial" w:hAnsi="Arial" w:cs="Arial"/>
          <w:color w:val="000000"/>
        </w:rPr>
        <w:t>rganizację lub osobę, której Spó</w:t>
      </w:r>
      <w:r w:rsidRPr="00C846EB">
        <w:rPr>
          <w:rFonts w:ascii="Arial" w:hAnsi="Arial" w:cs="Arial"/>
          <w:color w:val="000000"/>
        </w:rPr>
        <w:t>łka</w:t>
      </w:r>
      <w:r w:rsidR="005A08C3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 xml:space="preserve">powierzyła przetwarzanie danych osobowych </w:t>
      </w:r>
    </w:p>
    <w:p w:rsidR="00376B59" w:rsidRPr="00C846EB" w:rsidRDefault="00376B59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D2B25">
        <w:rPr>
          <w:rFonts w:ascii="Arial" w:hAnsi="Arial" w:cs="Arial"/>
          <w:b/>
          <w:color w:val="000000"/>
        </w:rPr>
        <w:t>Profilowanie</w:t>
      </w:r>
      <w:r w:rsidRPr="00C846EB">
        <w:rPr>
          <w:rFonts w:ascii="Arial" w:hAnsi="Arial" w:cs="Arial"/>
          <w:color w:val="000000"/>
        </w:rPr>
        <w:t xml:space="preserve"> oznacza dowolną formę zautomatyzowanego przetwarzania</w:t>
      </w:r>
      <w:r w:rsidR="005A08C3">
        <w:rPr>
          <w:rFonts w:ascii="Arial" w:hAnsi="Arial" w:cs="Arial"/>
          <w:color w:val="000000"/>
        </w:rPr>
        <w:t xml:space="preserve"> danych osobowych, któ</w:t>
      </w:r>
      <w:r w:rsidRPr="00C846EB">
        <w:rPr>
          <w:rFonts w:ascii="Arial" w:hAnsi="Arial" w:cs="Arial"/>
          <w:color w:val="000000"/>
        </w:rPr>
        <w:t>re polega na wykorzystaniu danych</w:t>
      </w:r>
      <w:r w:rsidR="005A08C3">
        <w:rPr>
          <w:rFonts w:ascii="Arial" w:hAnsi="Arial" w:cs="Arial"/>
          <w:color w:val="000000"/>
        </w:rPr>
        <w:t xml:space="preserve"> osobowych do oceny niektórych czynnikó</w:t>
      </w:r>
      <w:r w:rsidRPr="00C846EB">
        <w:rPr>
          <w:rFonts w:ascii="Arial" w:hAnsi="Arial" w:cs="Arial"/>
          <w:color w:val="000000"/>
        </w:rPr>
        <w:t>w osobowych osoby fizycznej,</w:t>
      </w:r>
      <w:r w:rsidR="005A08C3">
        <w:rPr>
          <w:rFonts w:ascii="Arial" w:hAnsi="Arial" w:cs="Arial"/>
          <w:color w:val="000000"/>
        </w:rPr>
        <w:t xml:space="preserve"> w szczegó</w:t>
      </w:r>
      <w:r w:rsidRPr="00C846EB">
        <w:rPr>
          <w:rFonts w:ascii="Arial" w:hAnsi="Arial" w:cs="Arial"/>
          <w:color w:val="000000"/>
        </w:rPr>
        <w:t>lności</w:t>
      </w:r>
      <w:r w:rsidR="005A08C3">
        <w:rPr>
          <w:rFonts w:ascii="Arial" w:hAnsi="Arial" w:cs="Arial"/>
          <w:color w:val="000000"/>
        </w:rPr>
        <w:t xml:space="preserve"> do analizy lub prognozy aspektó</w:t>
      </w:r>
      <w:r w:rsidRPr="00C846EB">
        <w:rPr>
          <w:rFonts w:ascii="Arial" w:hAnsi="Arial" w:cs="Arial"/>
          <w:color w:val="000000"/>
        </w:rPr>
        <w:t>w dotyczących</w:t>
      </w:r>
      <w:r w:rsidR="005A08C3">
        <w:rPr>
          <w:rFonts w:ascii="Arial" w:hAnsi="Arial" w:cs="Arial"/>
          <w:color w:val="000000"/>
        </w:rPr>
        <w:t xml:space="preserve"> efektó</w:t>
      </w:r>
      <w:r w:rsidRPr="00C846EB">
        <w:rPr>
          <w:rFonts w:ascii="Arial" w:hAnsi="Arial" w:cs="Arial"/>
          <w:color w:val="000000"/>
        </w:rPr>
        <w:t>w pracy tej osoby fizycznej, jej sytuacji ekonomicznej, zdrowia,</w:t>
      </w:r>
      <w:r w:rsidR="005A08C3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>osobistych preferencji, zainteresowań, wiarygodności, zachowania,</w:t>
      </w:r>
      <w:r w:rsidR="005A08C3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>lokalizacji lub przemieszczania się.</w:t>
      </w:r>
    </w:p>
    <w:p w:rsidR="00376B59" w:rsidRPr="00C846EB" w:rsidRDefault="00376B59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46EB">
        <w:rPr>
          <w:rFonts w:ascii="Arial" w:hAnsi="Arial" w:cs="Arial"/>
          <w:color w:val="000000"/>
        </w:rPr>
        <w:t>Eksport danych oznacza przekazanie danych do państwa trzeciego</w:t>
      </w:r>
      <w:r w:rsidR="005A08C3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>lub organizacji międzynarodowej.</w:t>
      </w:r>
    </w:p>
    <w:p w:rsidR="00376B59" w:rsidRPr="00C846EB" w:rsidRDefault="00376B59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D2B25">
        <w:rPr>
          <w:rFonts w:ascii="Arial" w:hAnsi="Arial" w:cs="Arial"/>
          <w:b/>
          <w:color w:val="000000"/>
        </w:rPr>
        <w:t>RCPD lub Rejestr</w:t>
      </w:r>
      <w:r w:rsidRPr="00C846EB">
        <w:rPr>
          <w:rFonts w:ascii="Arial" w:hAnsi="Arial" w:cs="Arial"/>
          <w:color w:val="000000"/>
        </w:rPr>
        <w:t xml:space="preserve"> oznacza Rejestr Czynności Przetwarzania Danych</w:t>
      </w:r>
      <w:r w:rsidR="00ED2B25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>Osobowych.</w:t>
      </w:r>
    </w:p>
    <w:p w:rsidR="00376B59" w:rsidRDefault="005A08C3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D2B25">
        <w:rPr>
          <w:rFonts w:ascii="Arial" w:hAnsi="Arial" w:cs="Arial"/>
          <w:b/>
          <w:color w:val="000000"/>
        </w:rPr>
        <w:t>Spółka</w:t>
      </w:r>
      <w:r>
        <w:rPr>
          <w:rFonts w:ascii="Arial" w:hAnsi="Arial" w:cs="Arial"/>
          <w:color w:val="000000"/>
        </w:rPr>
        <w:t xml:space="preserve"> oznacza spółkę </w:t>
      </w:r>
      <w:r w:rsidR="005A4D53">
        <w:rPr>
          <w:rFonts w:ascii="Arial" w:hAnsi="Arial" w:cs="Arial"/>
          <w:color w:val="000000"/>
        </w:rPr>
        <w:t>Croco Group</w:t>
      </w:r>
      <w:r w:rsidR="00EA3581">
        <w:rPr>
          <w:rFonts w:ascii="Arial" w:hAnsi="Arial" w:cs="Arial"/>
          <w:color w:val="000000"/>
        </w:rPr>
        <w:t xml:space="preserve"> sp. z o.o</w:t>
      </w:r>
    </w:p>
    <w:p w:rsidR="005A08C3" w:rsidRPr="00C846EB" w:rsidRDefault="005A08C3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376B59" w:rsidRPr="00ED2B25" w:rsidRDefault="00376B59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</w:rPr>
      </w:pPr>
      <w:r w:rsidRPr="00ED2B25">
        <w:rPr>
          <w:rFonts w:ascii="Arial" w:hAnsi="Arial" w:cs="Arial"/>
          <w:b/>
          <w:color w:val="000000"/>
        </w:rPr>
        <w:t>5. OCHRONA DANYCH OSOBOWYCH W SPÓŁCE – ZASADY</w:t>
      </w:r>
      <w:r w:rsidR="005A08C3" w:rsidRPr="00ED2B25">
        <w:rPr>
          <w:rFonts w:ascii="Arial" w:hAnsi="Arial" w:cs="Arial"/>
          <w:b/>
          <w:color w:val="000000"/>
        </w:rPr>
        <w:t xml:space="preserve"> </w:t>
      </w:r>
      <w:r w:rsidRPr="00ED2B25">
        <w:rPr>
          <w:rFonts w:ascii="Arial" w:hAnsi="Arial" w:cs="Arial"/>
          <w:b/>
          <w:color w:val="000000"/>
        </w:rPr>
        <w:t>OGÓLNE</w:t>
      </w:r>
    </w:p>
    <w:p w:rsidR="005A08C3" w:rsidRDefault="005A08C3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376B59" w:rsidRPr="00ED2B25" w:rsidRDefault="00376B59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</w:rPr>
      </w:pPr>
      <w:r w:rsidRPr="00ED2B25">
        <w:rPr>
          <w:rFonts w:ascii="Arial" w:hAnsi="Arial" w:cs="Arial"/>
          <w:b/>
          <w:color w:val="000000"/>
        </w:rPr>
        <w:t>5.1. Filary ochrony danych osobowych w Spółce:</w:t>
      </w:r>
    </w:p>
    <w:p w:rsidR="00376B59" w:rsidRPr="00C846EB" w:rsidRDefault="00376B59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46EB">
        <w:rPr>
          <w:rFonts w:ascii="Arial" w:hAnsi="Arial" w:cs="Arial"/>
          <w:color w:val="000000"/>
        </w:rPr>
        <w:t xml:space="preserve">(1) Legalność – </w:t>
      </w:r>
      <w:r w:rsidR="005A08C3">
        <w:rPr>
          <w:rFonts w:ascii="Arial" w:hAnsi="Arial" w:cs="Arial"/>
          <w:color w:val="000000"/>
        </w:rPr>
        <w:t>Spółka</w:t>
      </w:r>
      <w:r w:rsidRPr="00C846EB">
        <w:rPr>
          <w:rFonts w:ascii="Arial" w:hAnsi="Arial" w:cs="Arial"/>
          <w:color w:val="000000"/>
        </w:rPr>
        <w:t xml:space="preserve"> dba o ochronę prywatności i przetwarza</w:t>
      </w:r>
      <w:r w:rsidR="005A08C3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>dane zgodnie z prawem.</w:t>
      </w:r>
    </w:p>
    <w:p w:rsidR="00376B59" w:rsidRPr="00C846EB" w:rsidRDefault="00376B59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46EB">
        <w:rPr>
          <w:rFonts w:ascii="Arial" w:hAnsi="Arial" w:cs="Arial"/>
          <w:color w:val="000000"/>
        </w:rPr>
        <w:t xml:space="preserve">(2) Bezpieczeństwo – </w:t>
      </w:r>
      <w:r w:rsidR="005A08C3">
        <w:rPr>
          <w:rFonts w:ascii="Arial" w:hAnsi="Arial" w:cs="Arial"/>
          <w:color w:val="000000"/>
        </w:rPr>
        <w:t>Spółka</w:t>
      </w:r>
      <w:r w:rsidRPr="00C846EB">
        <w:rPr>
          <w:rFonts w:ascii="Arial" w:hAnsi="Arial" w:cs="Arial"/>
          <w:color w:val="000000"/>
        </w:rPr>
        <w:t xml:space="preserve"> zapewnia odpowiedni poziom bezpieczeństwa</w:t>
      </w:r>
      <w:r w:rsidR="005A08C3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>danych, podejmując stale działania w tym zakresie.</w:t>
      </w:r>
    </w:p>
    <w:p w:rsidR="00376B59" w:rsidRPr="00C846EB" w:rsidRDefault="00376B59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46EB">
        <w:rPr>
          <w:rFonts w:ascii="Arial" w:hAnsi="Arial" w:cs="Arial"/>
          <w:color w:val="000000"/>
        </w:rPr>
        <w:t xml:space="preserve">(3) Prawa jednostki – </w:t>
      </w:r>
      <w:r w:rsidR="005A08C3">
        <w:rPr>
          <w:rFonts w:ascii="Arial" w:hAnsi="Arial" w:cs="Arial"/>
          <w:color w:val="000000"/>
        </w:rPr>
        <w:t>Spółka</w:t>
      </w:r>
      <w:r w:rsidRPr="00C846EB">
        <w:rPr>
          <w:rFonts w:ascii="Arial" w:hAnsi="Arial" w:cs="Arial"/>
          <w:color w:val="000000"/>
        </w:rPr>
        <w:t xml:space="preserve"> umożliwia osobom, </w:t>
      </w:r>
      <w:r w:rsidR="005A08C3">
        <w:rPr>
          <w:rFonts w:ascii="Arial" w:hAnsi="Arial" w:cs="Arial"/>
          <w:color w:val="000000"/>
        </w:rPr>
        <w:t>któ</w:t>
      </w:r>
      <w:r w:rsidRPr="00C846EB">
        <w:rPr>
          <w:rFonts w:ascii="Arial" w:hAnsi="Arial" w:cs="Arial"/>
          <w:color w:val="000000"/>
        </w:rPr>
        <w:t>rych dane</w:t>
      </w:r>
      <w:r w:rsidR="005A08C3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>przetwarza, wykonywanie swoich praw i prawa te realizuje.</w:t>
      </w:r>
    </w:p>
    <w:p w:rsidR="00376B59" w:rsidRPr="00C846EB" w:rsidRDefault="00376B59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46EB">
        <w:rPr>
          <w:rFonts w:ascii="Arial" w:hAnsi="Arial" w:cs="Arial"/>
          <w:color w:val="000000"/>
        </w:rPr>
        <w:t xml:space="preserve">(4) Rozliczalność – </w:t>
      </w:r>
      <w:r w:rsidR="005A08C3">
        <w:rPr>
          <w:rFonts w:ascii="Arial" w:hAnsi="Arial" w:cs="Arial"/>
          <w:color w:val="000000"/>
        </w:rPr>
        <w:t>Spółka dokumentuje to, w jaki sposó</w:t>
      </w:r>
      <w:r w:rsidRPr="00C846EB">
        <w:rPr>
          <w:rFonts w:ascii="Arial" w:hAnsi="Arial" w:cs="Arial"/>
          <w:color w:val="000000"/>
        </w:rPr>
        <w:t>b spełnia</w:t>
      </w:r>
      <w:r w:rsidR="005A08C3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>obowiązki, aby w każdej chwili m</w:t>
      </w:r>
      <w:r w:rsidR="005A08C3">
        <w:rPr>
          <w:rFonts w:ascii="Arial" w:hAnsi="Arial" w:cs="Arial"/>
          <w:color w:val="000000"/>
        </w:rPr>
        <w:t>ó</w:t>
      </w:r>
      <w:r w:rsidRPr="00C846EB">
        <w:rPr>
          <w:rFonts w:ascii="Arial" w:hAnsi="Arial" w:cs="Arial"/>
          <w:color w:val="000000"/>
        </w:rPr>
        <w:t>c wykazać zgodność.</w:t>
      </w:r>
    </w:p>
    <w:p w:rsidR="005A08C3" w:rsidRDefault="005A08C3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BCBCBC"/>
        </w:rPr>
      </w:pPr>
    </w:p>
    <w:p w:rsidR="00376B59" w:rsidRPr="00ED2B25" w:rsidRDefault="00376B59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</w:rPr>
      </w:pPr>
      <w:r w:rsidRPr="00ED2B25">
        <w:rPr>
          <w:rFonts w:ascii="Arial" w:hAnsi="Arial" w:cs="Arial"/>
          <w:b/>
          <w:color w:val="000000"/>
        </w:rPr>
        <w:t>5.2. Zasady ochrony danych</w:t>
      </w:r>
    </w:p>
    <w:p w:rsidR="00376B59" w:rsidRPr="00C846EB" w:rsidRDefault="005A08C3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Spółka</w:t>
      </w:r>
      <w:r w:rsidR="00376B59" w:rsidRPr="00C846EB">
        <w:rPr>
          <w:rFonts w:ascii="Arial" w:hAnsi="Arial" w:cs="Arial"/>
          <w:color w:val="000000"/>
        </w:rPr>
        <w:t xml:space="preserve"> przetwarza dane osobowe z poszanowaniem następujących</w:t>
      </w:r>
      <w:r>
        <w:rPr>
          <w:rFonts w:ascii="Arial" w:hAnsi="Arial" w:cs="Arial"/>
          <w:color w:val="000000"/>
        </w:rPr>
        <w:t xml:space="preserve"> </w:t>
      </w:r>
      <w:r w:rsidR="00376B59" w:rsidRPr="00C846EB">
        <w:rPr>
          <w:rFonts w:ascii="Arial" w:hAnsi="Arial" w:cs="Arial"/>
          <w:color w:val="000000"/>
        </w:rPr>
        <w:t>zasad:</w:t>
      </w:r>
    </w:p>
    <w:p w:rsidR="00376B59" w:rsidRPr="00C846EB" w:rsidRDefault="00376B59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46EB">
        <w:rPr>
          <w:rFonts w:ascii="Arial" w:hAnsi="Arial" w:cs="Arial"/>
          <w:color w:val="000000"/>
        </w:rPr>
        <w:t>(1) w oparciu o podstawę prawną i zgodnie z prawem (legalizm);</w:t>
      </w:r>
    </w:p>
    <w:p w:rsidR="00376B59" w:rsidRPr="00C846EB" w:rsidRDefault="00376B59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46EB">
        <w:rPr>
          <w:rFonts w:ascii="Arial" w:hAnsi="Arial" w:cs="Arial"/>
          <w:color w:val="000000"/>
        </w:rPr>
        <w:t>(2) rzetelnie i uczciwie (rzetelność);</w:t>
      </w:r>
    </w:p>
    <w:p w:rsidR="00376B59" w:rsidRPr="00C846EB" w:rsidRDefault="00376B59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46EB">
        <w:rPr>
          <w:rFonts w:ascii="Arial" w:hAnsi="Arial" w:cs="Arial"/>
          <w:color w:val="000000"/>
        </w:rPr>
        <w:t xml:space="preserve">(3) w </w:t>
      </w:r>
      <w:r w:rsidR="005A08C3">
        <w:rPr>
          <w:rFonts w:ascii="Arial" w:hAnsi="Arial" w:cs="Arial"/>
          <w:color w:val="000000"/>
        </w:rPr>
        <w:t>sposó</w:t>
      </w:r>
      <w:r w:rsidRPr="00C846EB">
        <w:rPr>
          <w:rFonts w:ascii="Arial" w:hAnsi="Arial" w:cs="Arial"/>
          <w:color w:val="000000"/>
        </w:rPr>
        <w:t xml:space="preserve">b przejrzysty dla osoby, </w:t>
      </w:r>
      <w:r w:rsidR="005A08C3">
        <w:rPr>
          <w:rFonts w:ascii="Arial" w:hAnsi="Arial" w:cs="Arial"/>
          <w:color w:val="000000"/>
        </w:rPr>
        <w:t>któ</w:t>
      </w:r>
      <w:r w:rsidRPr="00C846EB">
        <w:rPr>
          <w:rFonts w:ascii="Arial" w:hAnsi="Arial" w:cs="Arial"/>
          <w:color w:val="000000"/>
        </w:rPr>
        <w:t>rej dane dotyczą (transparentność);</w:t>
      </w:r>
    </w:p>
    <w:p w:rsidR="00376B59" w:rsidRPr="00C846EB" w:rsidRDefault="00376B59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46EB">
        <w:rPr>
          <w:rFonts w:ascii="Arial" w:hAnsi="Arial" w:cs="Arial"/>
          <w:color w:val="000000"/>
        </w:rPr>
        <w:t>(4) w konkretnych celach i nie „na zapas” (minimalizacja);</w:t>
      </w:r>
    </w:p>
    <w:p w:rsidR="00376B59" w:rsidRPr="00C846EB" w:rsidRDefault="00376B59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46EB">
        <w:rPr>
          <w:rFonts w:ascii="Arial" w:hAnsi="Arial" w:cs="Arial"/>
          <w:color w:val="000000"/>
        </w:rPr>
        <w:t>(5) nie więcej niż potrzeba (adekwatność);</w:t>
      </w:r>
    </w:p>
    <w:p w:rsidR="00376B59" w:rsidRPr="00C846EB" w:rsidRDefault="00376B59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46EB">
        <w:rPr>
          <w:rFonts w:ascii="Arial" w:hAnsi="Arial" w:cs="Arial"/>
          <w:color w:val="000000"/>
        </w:rPr>
        <w:t>(6) z dbałością o prawidłowość danych (prawidłowość);</w:t>
      </w:r>
    </w:p>
    <w:p w:rsidR="00376B59" w:rsidRPr="00C846EB" w:rsidRDefault="00376B59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46EB">
        <w:rPr>
          <w:rFonts w:ascii="Arial" w:hAnsi="Arial" w:cs="Arial"/>
          <w:color w:val="000000"/>
        </w:rPr>
        <w:t>(7) nie dłużej niż potrzeba (czasowość);</w:t>
      </w:r>
    </w:p>
    <w:p w:rsidR="00376B59" w:rsidRPr="00C846EB" w:rsidRDefault="00376B59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46EB">
        <w:rPr>
          <w:rFonts w:ascii="Arial" w:hAnsi="Arial" w:cs="Arial"/>
          <w:color w:val="000000"/>
        </w:rPr>
        <w:t>(8) zapewniając odpowiednie bezpieczeństwo danych (bezpieczeństwo).</w:t>
      </w:r>
    </w:p>
    <w:p w:rsidR="00ED2B25" w:rsidRDefault="00ED2B25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5A08C3" w:rsidRPr="00ED2B25" w:rsidRDefault="00376B59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</w:rPr>
      </w:pPr>
      <w:r w:rsidRPr="00ED2B25">
        <w:rPr>
          <w:rFonts w:ascii="Arial" w:hAnsi="Arial" w:cs="Arial"/>
          <w:b/>
          <w:color w:val="000000"/>
        </w:rPr>
        <w:t>5.3. System ochrony danych</w:t>
      </w:r>
    </w:p>
    <w:p w:rsidR="005A08C3" w:rsidRPr="00C846EB" w:rsidRDefault="00376B59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46EB">
        <w:rPr>
          <w:rFonts w:ascii="Arial" w:hAnsi="Arial" w:cs="Arial"/>
          <w:color w:val="000000"/>
        </w:rPr>
        <w:t xml:space="preserve">System ochrony danych osobowych w </w:t>
      </w:r>
      <w:r w:rsidR="005A08C3">
        <w:rPr>
          <w:rFonts w:ascii="Arial" w:hAnsi="Arial" w:cs="Arial"/>
          <w:color w:val="000000"/>
        </w:rPr>
        <w:t>Spó</w:t>
      </w:r>
      <w:r w:rsidRPr="00C846EB">
        <w:rPr>
          <w:rFonts w:ascii="Arial" w:hAnsi="Arial" w:cs="Arial"/>
          <w:color w:val="000000"/>
        </w:rPr>
        <w:t>łce składa się z następujących</w:t>
      </w:r>
      <w:r w:rsidR="00ED2B25">
        <w:rPr>
          <w:rFonts w:ascii="Arial" w:hAnsi="Arial" w:cs="Arial"/>
          <w:color w:val="000000"/>
        </w:rPr>
        <w:t xml:space="preserve"> </w:t>
      </w:r>
      <w:r w:rsidR="005A08C3">
        <w:rPr>
          <w:rFonts w:ascii="Arial" w:hAnsi="Arial" w:cs="Arial"/>
          <w:color w:val="000000"/>
        </w:rPr>
        <w:t>elementó</w:t>
      </w:r>
      <w:r w:rsidRPr="00C846EB">
        <w:rPr>
          <w:rFonts w:ascii="Arial" w:hAnsi="Arial" w:cs="Arial"/>
          <w:color w:val="000000"/>
        </w:rPr>
        <w:t>w:</w:t>
      </w:r>
    </w:p>
    <w:p w:rsidR="00376B59" w:rsidRPr="00C846EB" w:rsidRDefault="00376B59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46EB">
        <w:rPr>
          <w:rFonts w:ascii="Arial" w:hAnsi="Arial" w:cs="Arial"/>
          <w:color w:val="000000"/>
        </w:rPr>
        <w:t xml:space="preserve">1. Inwentaryzacja danych. </w:t>
      </w:r>
      <w:r w:rsidR="005A08C3">
        <w:rPr>
          <w:rFonts w:ascii="Arial" w:hAnsi="Arial" w:cs="Arial"/>
          <w:color w:val="000000"/>
        </w:rPr>
        <w:t>Spółka dokonuje identyfikacji zasobó</w:t>
      </w:r>
      <w:r w:rsidRPr="00C846EB">
        <w:rPr>
          <w:rFonts w:ascii="Arial" w:hAnsi="Arial" w:cs="Arial"/>
          <w:color w:val="000000"/>
        </w:rPr>
        <w:t>w</w:t>
      </w:r>
      <w:r w:rsidR="005A08C3">
        <w:rPr>
          <w:rFonts w:ascii="Arial" w:hAnsi="Arial" w:cs="Arial"/>
          <w:color w:val="000000"/>
        </w:rPr>
        <w:t xml:space="preserve"> danych osobowych </w:t>
      </w:r>
      <w:r w:rsidRPr="00C846EB">
        <w:rPr>
          <w:rFonts w:ascii="Arial" w:hAnsi="Arial" w:cs="Arial"/>
          <w:color w:val="000000"/>
        </w:rPr>
        <w:t xml:space="preserve">w </w:t>
      </w:r>
      <w:r w:rsidR="005A08C3">
        <w:rPr>
          <w:rFonts w:ascii="Arial" w:hAnsi="Arial" w:cs="Arial"/>
          <w:color w:val="000000"/>
        </w:rPr>
        <w:t>Spó</w:t>
      </w:r>
      <w:r w:rsidRPr="00C846EB">
        <w:rPr>
          <w:rFonts w:ascii="Arial" w:hAnsi="Arial" w:cs="Arial"/>
          <w:color w:val="000000"/>
        </w:rPr>
        <w:t>łce, klas danych, zależności między zasobami</w:t>
      </w:r>
      <w:r w:rsidR="005A08C3">
        <w:rPr>
          <w:rFonts w:ascii="Arial" w:hAnsi="Arial" w:cs="Arial"/>
          <w:color w:val="000000"/>
        </w:rPr>
        <w:t xml:space="preserve"> danych, identyfikacji sposobó</w:t>
      </w:r>
      <w:r w:rsidRPr="00C846EB">
        <w:rPr>
          <w:rFonts w:ascii="Arial" w:hAnsi="Arial" w:cs="Arial"/>
          <w:color w:val="000000"/>
        </w:rPr>
        <w:t>w wykorzystania danych (inwentaryzacja),</w:t>
      </w:r>
      <w:r w:rsidR="005A08C3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>w tym:</w:t>
      </w:r>
    </w:p>
    <w:p w:rsidR="00376B59" w:rsidRPr="00C846EB" w:rsidRDefault="00376B59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46EB">
        <w:rPr>
          <w:rFonts w:ascii="Arial" w:hAnsi="Arial" w:cs="Arial"/>
          <w:color w:val="000000"/>
        </w:rPr>
        <w:t xml:space="preserve">a) </w:t>
      </w:r>
      <w:r w:rsidR="005A08C3">
        <w:rPr>
          <w:rFonts w:ascii="Arial" w:hAnsi="Arial" w:cs="Arial"/>
          <w:color w:val="000000"/>
        </w:rPr>
        <w:t>przypadków przetwarzania danych szczegó</w:t>
      </w:r>
      <w:r w:rsidRPr="00C846EB">
        <w:rPr>
          <w:rFonts w:ascii="Arial" w:hAnsi="Arial" w:cs="Arial"/>
          <w:color w:val="000000"/>
        </w:rPr>
        <w:t>lnych kategorii i danych</w:t>
      </w:r>
      <w:r w:rsidR="005A08C3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>karnych;</w:t>
      </w:r>
    </w:p>
    <w:p w:rsidR="00376B59" w:rsidRPr="00C846EB" w:rsidRDefault="00376B59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46EB">
        <w:rPr>
          <w:rFonts w:ascii="Arial" w:hAnsi="Arial" w:cs="Arial"/>
          <w:color w:val="000000"/>
        </w:rPr>
        <w:t xml:space="preserve">b) </w:t>
      </w:r>
      <w:r w:rsidR="005A08C3">
        <w:rPr>
          <w:rFonts w:ascii="Arial" w:hAnsi="Arial" w:cs="Arial"/>
          <w:color w:val="000000"/>
        </w:rPr>
        <w:t>przypadkó</w:t>
      </w:r>
      <w:r w:rsidRPr="00C846EB">
        <w:rPr>
          <w:rFonts w:ascii="Arial" w:hAnsi="Arial" w:cs="Arial"/>
          <w:color w:val="000000"/>
        </w:rPr>
        <w:t xml:space="preserve">w przetwarzania danych </w:t>
      </w:r>
      <w:r w:rsidR="005A08C3">
        <w:rPr>
          <w:rFonts w:ascii="Arial" w:hAnsi="Arial" w:cs="Arial"/>
          <w:color w:val="000000"/>
        </w:rPr>
        <w:t>osó</w:t>
      </w:r>
      <w:r w:rsidRPr="00C846EB">
        <w:rPr>
          <w:rFonts w:ascii="Arial" w:hAnsi="Arial" w:cs="Arial"/>
          <w:color w:val="000000"/>
        </w:rPr>
        <w:t xml:space="preserve">b, </w:t>
      </w:r>
      <w:r w:rsidR="005A08C3">
        <w:rPr>
          <w:rFonts w:ascii="Arial" w:hAnsi="Arial" w:cs="Arial"/>
          <w:color w:val="000000"/>
        </w:rPr>
        <w:t>któ</w:t>
      </w:r>
      <w:r w:rsidRPr="00C846EB">
        <w:rPr>
          <w:rFonts w:ascii="Arial" w:hAnsi="Arial" w:cs="Arial"/>
          <w:color w:val="000000"/>
        </w:rPr>
        <w:t xml:space="preserve">rych </w:t>
      </w:r>
      <w:r w:rsidR="005A08C3">
        <w:rPr>
          <w:rFonts w:ascii="Arial" w:hAnsi="Arial" w:cs="Arial"/>
          <w:color w:val="000000"/>
        </w:rPr>
        <w:t>Spółka</w:t>
      </w:r>
      <w:r w:rsidRPr="00C846EB">
        <w:rPr>
          <w:rFonts w:ascii="Arial" w:hAnsi="Arial" w:cs="Arial"/>
          <w:color w:val="000000"/>
        </w:rPr>
        <w:t xml:space="preserve"> nie</w:t>
      </w:r>
      <w:r w:rsidR="005A08C3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>identyfikuje (dane niezidentyfikowane/UFO);</w:t>
      </w:r>
    </w:p>
    <w:p w:rsidR="00376B59" w:rsidRPr="00C846EB" w:rsidRDefault="00376B59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46EB">
        <w:rPr>
          <w:rFonts w:ascii="Arial" w:hAnsi="Arial" w:cs="Arial"/>
          <w:color w:val="000000"/>
        </w:rPr>
        <w:t xml:space="preserve">c) </w:t>
      </w:r>
      <w:r w:rsidR="005A08C3">
        <w:rPr>
          <w:rFonts w:ascii="Arial" w:hAnsi="Arial" w:cs="Arial"/>
          <w:color w:val="000000"/>
        </w:rPr>
        <w:t>przypadkó</w:t>
      </w:r>
      <w:r w:rsidRPr="00C846EB">
        <w:rPr>
          <w:rFonts w:ascii="Arial" w:hAnsi="Arial" w:cs="Arial"/>
          <w:color w:val="000000"/>
        </w:rPr>
        <w:t>w przetwarzania danych dzieci;</w:t>
      </w:r>
    </w:p>
    <w:p w:rsidR="00376B59" w:rsidRPr="00C846EB" w:rsidRDefault="00376B59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46EB">
        <w:rPr>
          <w:rFonts w:ascii="Arial" w:hAnsi="Arial" w:cs="Arial"/>
          <w:color w:val="000000"/>
        </w:rPr>
        <w:t>d) profilowania;</w:t>
      </w:r>
    </w:p>
    <w:p w:rsidR="00376B59" w:rsidRDefault="00376B59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46EB">
        <w:rPr>
          <w:rFonts w:ascii="Arial" w:hAnsi="Arial" w:cs="Arial"/>
          <w:color w:val="000000"/>
        </w:rPr>
        <w:t>e) w</w:t>
      </w:r>
      <w:r w:rsidR="005A08C3">
        <w:rPr>
          <w:rFonts w:ascii="Arial" w:hAnsi="Arial" w:cs="Arial"/>
          <w:color w:val="000000"/>
        </w:rPr>
        <w:t>spó</w:t>
      </w:r>
      <w:r w:rsidRPr="00C846EB">
        <w:rPr>
          <w:rFonts w:ascii="Arial" w:hAnsi="Arial" w:cs="Arial"/>
          <w:color w:val="000000"/>
        </w:rPr>
        <w:t>ładministrowania danymi.</w:t>
      </w:r>
    </w:p>
    <w:p w:rsidR="005A08C3" w:rsidRPr="00C846EB" w:rsidRDefault="005A08C3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5A08C3" w:rsidRDefault="00376B59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46EB">
        <w:rPr>
          <w:rFonts w:ascii="Arial" w:hAnsi="Arial" w:cs="Arial"/>
          <w:color w:val="000000"/>
        </w:rPr>
        <w:t xml:space="preserve">2. Rejestr. </w:t>
      </w:r>
    </w:p>
    <w:p w:rsidR="00376B59" w:rsidRPr="00C846EB" w:rsidRDefault="005A08C3" w:rsidP="005A08C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Spółka</w:t>
      </w:r>
      <w:r w:rsidR="00376B59" w:rsidRPr="00C846EB">
        <w:rPr>
          <w:rFonts w:ascii="Arial" w:hAnsi="Arial" w:cs="Arial"/>
          <w:color w:val="000000"/>
        </w:rPr>
        <w:t xml:space="preserve"> opracowuje, prowadzi i utrzymuje Rejestr Czynności</w:t>
      </w:r>
      <w:r>
        <w:rPr>
          <w:rFonts w:ascii="Arial" w:hAnsi="Arial" w:cs="Arial"/>
          <w:color w:val="000000"/>
        </w:rPr>
        <w:t xml:space="preserve"> </w:t>
      </w:r>
      <w:r w:rsidR="00376B59" w:rsidRPr="00C846EB">
        <w:rPr>
          <w:rFonts w:ascii="Arial" w:hAnsi="Arial" w:cs="Arial"/>
          <w:color w:val="000000"/>
        </w:rPr>
        <w:t xml:space="preserve">Danych Osobowych w </w:t>
      </w:r>
      <w:r>
        <w:rPr>
          <w:rFonts w:ascii="Arial" w:hAnsi="Arial" w:cs="Arial"/>
          <w:color w:val="000000"/>
        </w:rPr>
        <w:t>Spó</w:t>
      </w:r>
      <w:r w:rsidR="00376B59" w:rsidRPr="00C846EB">
        <w:rPr>
          <w:rFonts w:ascii="Arial" w:hAnsi="Arial" w:cs="Arial"/>
          <w:color w:val="000000"/>
        </w:rPr>
        <w:t>łce (Rejestr). Rejestr jest narzędziem</w:t>
      </w:r>
      <w:r>
        <w:rPr>
          <w:rFonts w:ascii="Arial" w:hAnsi="Arial" w:cs="Arial"/>
          <w:color w:val="000000"/>
        </w:rPr>
        <w:t xml:space="preserve"> </w:t>
      </w:r>
      <w:r w:rsidR="00376B59" w:rsidRPr="00C846EB">
        <w:rPr>
          <w:rFonts w:ascii="Arial" w:hAnsi="Arial" w:cs="Arial"/>
          <w:color w:val="000000"/>
        </w:rPr>
        <w:t>rozliczania zgodności z ochroną danych w Spółce.</w:t>
      </w:r>
    </w:p>
    <w:p w:rsidR="00376B59" w:rsidRPr="00C846EB" w:rsidRDefault="00376B59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46EB">
        <w:rPr>
          <w:rFonts w:ascii="Arial" w:hAnsi="Arial" w:cs="Arial"/>
          <w:color w:val="000000"/>
        </w:rPr>
        <w:t xml:space="preserve">3. Podstawy prawne. </w:t>
      </w:r>
      <w:r w:rsidR="005A08C3">
        <w:rPr>
          <w:rFonts w:ascii="Arial" w:hAnsi="Arial" w:cs="Arial"/>
          <w:color w:val="000000"/>
        </w:rPr>
        <w:t>Spółka</w:t>
      </w:r>
      <w:r w:rsidRPr="00C846EB">
        <w:rPr>
          <w:rFonts w:ascii="Arial" w:hAnsi="Arial" w:cs="Arial"/>
          <w:color w:val="000000"/>
        </w:rPr>
        <w:t xml:space="preserve"> zapewnia, identyfikuje, weryfikuje</w:t>
      </w:r>
      <w:r w:rsidR="005A08C3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>podstawy prawne przetwarzania danych i rejestruje je w Rejestrze,</w:t>
      </w:r>
      <w:r w:rsidR="005A08C3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>w tym:</w:t>
      </w:r>
    </w:p>
    <w:p w:rsidR="00376B59" w:rsidRPr="00C846EB" w:rsidRDefault="00376B59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46EB">
        <w:rPr>
          <w:rFonts w:ascii="Arial" w:hAnsi="Arial" w:cs="Arial"/>
          <w:color w:val="000000"/>
        </w:rPr>
        <w:t>a) utrzymuje system zarządzania zgodami na przetwarzanie danych</w:t>
      </w:r>
      <w:r w:rsidR="005A08C3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>i komunikację na odległość,</w:t>
      </w:r>
    </w:p>
    <w:p w:rsidR="00376B59" w:rsidRPr="00C846EB" w:rsidRDefault="005A08C3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b) inwentaryzuje i uszczegó</w:t>
      </w:r>
      <w:r w:rsidR="00376B59" w:rsidRPr="00C846EB">
        <w:rPr>
          <w:rFonts w:ascii="Arial" w:hAnsi="Arial" w:cs="Arial"/>
          <w:color w:val="000000"/>
        </w:rPr>
        <w:t xml:space="preserve">ławia uzasadnienie </w:t>
      </w:r>
      <w:r>
        <w:rPr>
          <w:rFonts w:ascii="Arial" w:hAnsi="Arial" w:cs="Arial"/>
          <w:color w:val="000000"/>
        </w:rPr>
        <w:t>przypadkó</w:t>
      </w:r>
      <w:r w:rsidR="00376B59" w:rsidRPr="00C846EB">
        <w:rPr>
          <w:rFonts w:ascii="Arial" w:hAnsi="Arial" w:cs="Arial"/>
          <w:color w:val="000000"/>
        </w:rPr>
        <w:t>w, gdy</w:t>
      </w:r>
      <w:r>
        <w:rPr>
          <w:rFonts w:ascii="Arial" w:hAnsi="Arial" w:cs="Arial"/>
          <w:color w:val="000000"/>
        </w:rPr>
        <w:t xml:space="preserve"> Spółka</w:t>
      </w:r>
      <w:r w:rsidR="00376B59" w:rsidRPr="00C846EB">
        <w:rPr>
          <w:rFonts w:ascii="Arial" w:hAnsi="Arial" w:cs="Arial"/>
          <w:color w:val="000000"/>
        </w:rPr>
        <w:t xml:space="preserve"> przetwarza dane na podstawie prawnie uzasadnionego</w:t>
      </w:r>
      <w:r>
        <w:rPr>
          <w:rFonts w:ascii="Arial" w:hAnsi="Arial" w:cs="Arial"/>
          <w:color w:val="000000"/>
        </w:rPr>
        <w:t xml:space="preserve"> </w:t>
      </w:r>
      <w:r w:rsidR="00376B59" w:rsidRPr="00C846EB">
        <w:rPr>
          <w:rFonts w:ascii="Arial" w:hAnsi="Arial" w:cs="Arial"/>
          <w:color w:val="000000"/>
        </w:rPr>
        <w:t xml:space="preserve">interesu </w:t>
      </w:r>
      <w:r>
        <w:rPr>
          <w:rFonts w:ascii="Arial" w:hAnsi="Arial" w:cs="Arial"/>
          <w:color w:val="000000"/>
        </w:rPr>
        <w:t>Spó</w:t>
      </w:r>
      <w:r w:rsidR="00376B59" w:rsidRPr="00C846EB">
        <w:rPr>
          <w:rFonts w:ascii="Arial" w:hAnsi="Arial" w:cs="Arial"/>
          <w:color w:val="000000"/>
        </w:rPr>
        <w:t>łki.</w:t>
      </w:r>
    </w:p>
    <w:p w:rsidR="00376B59" w:rsidRPr="00C846EB" w:rsidRDefault="00376B59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46EB">
        <w:rPr>
          <w:rFonts w:ascii="Arial" w:hAnsi="Arial" w:cs="Arial"/>
          <w:color w:val="000000"/>
        </w:rPr>
        <w:t xml:space="preserve">4. Obsługa praw jednostki. </w:t>
      </w:r>
      <w:r w:rsidR="005A08C3">
        <w:rPr>
          <w:rFonts w:ascii="Arial" w:hAnsi="Arial" w:cs="Arial"/>
          <w:color w:val="000000"/>
        </w:rPr>
        <w:t>Spółka</w:t>
      </w:r>
      <w:r w:rsidRPr="00C846EB">
        <w:rPr>
          <w:rFonts w:ascii="Arial" w:hAnsi="Arial" w:cs="Arial"/>
          <w:color w:val="000000"/>
        </w:rPr>
        <w:t xml:space="preserve"> spełnia obowiązki informacyjne</w:t>
      </w:r>
      <w:r w:rsidR="005A08C3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 xml:space="preserve">względem </w:t>
      </w:r>
      <w:r w:rsidR="005A08C3">
        <w:rPr>
          <w:rFonts w:ascii="Arial" w:hAnsi="Arial" w:cs="Arial"/>
          <w:color w:val="000000"/>
        </w:rPr>
        <w:t>osó</w:t>
      </w:r>
      <w:r w:rsidRPr="00C846EB">
        <w:rPr>
          <w:rFonts w:ascii="Arial" w:hAnsi="Arial" w:cs="Arial"/>
          <w:color w:val="000000"/>
        </w:rPr>
        <w:t xml:space="preserve">b, </w:t>
      </w:r>
      <w:r w:rsidR="005A08C3">
        <w:rPr>
          <w:rFonts w:ascii="Arial" w:hAnsi="Arial" w:cs="Arial"/>
          <w:color w:val="000000"/>
        </w:rPr>
        <w:t>któ</w:t>
      </w:r>
      <w:r w:rsidRPr="00C846EB">
        <w:rPr>
          <w:rFonts w:ascii="Arial" w:hAnsi="Arial" w:cs="Arial"/>
          <w:color w:val="000000"/>
        </w:rPr>
        <w:t>rych dane przetwarza, oraz zapewnia obsługę ich</w:t>
      </w:r>
      <w:r w:rsidR="005A08C3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>praw, realizując otrzymane w tym zakresie żądania, w tym:</w:t>
      </w:r>
    </w:p>
    <w:p w:rsidR="00376B59" w:rsidRPr="00C846EB" w:rsidRDefault="00376B59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46EB">
        <w:rPr>
          <w:rFonts w:ascii="Arial" w:hAnsi="Arial" w:cs="Arial"/>
          <w:color w:val="000000"/>
        </w:rPr>
        <w:t xml:space="preserve">a) obowiązki informacyjne. </w:t>
      </w:r>
      <w:r w:rsidR="005A08C3">
        <w:rPr>
          <w:rFonts w:ascii="Arial" w:hAnsi="Arial" w:cs="Arial"/>
          <w:color w:val="000000"/>
        </w:rPr>
        <w:t>Spółka</w:t>
      </w:r>
      <w:r w:rsidRPr="00C846EB">
        <w:rPr>
          <w:rFonts w:ascii="Arial" w:hAnsi="Arial" w:cs="Arial"/>
          <w:color w:val="000000"/>
        </w:rPr>
        <w:t xml:space="preserve"> przekazuje osobom prawem</w:t>
      </w:r>
      <w:r w:rsidR="005A08C3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>wymagane informacje przy zbieraniu danych i w innych sytuacjach</w:t>
      </w:r>
      <w:r w:rsidR="005A08C3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>oraz organizuje i zapewnia udokumentowanie realizacji</w:t>
      </w:r>
      <w:r w:rsidR="005A08C3">
        <w:rPr>
          <w:rFonts w:ascii="Arial" w:hAnsi="Arial" w:cs="Arial"/>
          <w:color w:val="000000"/>
        </w:rPr>
        <w:t xml:space="preserve"> tych obowiązkó</w:t>
      </w:r>
      <w:r w:rsidRPr="00C846EB">
        <w:rPr>
          <w:rFonts w:ascii="Arial" w:hAnsi="Arial" w:cs="Arial"/>
          <w:color w:val="000000"/>
        </w:rPr>
        <w:t>w;</w:t>
      </w:r>
    </w:p>
    <w:p w:rsidR="00376B59" w:rsidRPr="00C846EB" w:rsidRDefault="00376B59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46EB">
        <w:rPr>
          <w:rFonts w:ascii="Arial" w:hAnsi="Arial" w:cs="Arial"/>
          <w:color w:val="000000"/>
        </w:rPr>
        <w:t xml:space="preserve">b) możliwość wykonania żądań. </w:t>
      </w:r>
      <w:r w:rsidR="005A08C3">
        <w:rPr>
          <w:rFonts w:ascii="Arial" w:hAnsi="Arial" w:cs="Arial"/>
          <w:color w:val="000000"/>
        </w:rPr>
        <w:t>Spółka</w:t>
      </w:r>
      <w:r w:rsidRPr="00C846EB">
        <w:rPr>
          <w:rFonts w:ascii="Arial" w:hAnsi="Arial" w:cs="Arial"/>
          <w:color w:val="000000"/>
        </w:rPr>
        <w:t xml:space="preserve"> weryfikuje i zapewnia</w:t>
      </w:r>
      <w:r w:rsidR="005A08C3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>możliwość efektywnego wykonania każdego typu żądania przez</w:t>
      </w:r>
    </w:p>
    <w:p w:rsidR="005A08C3" w:rsidRDefault="00376B59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46EB">
        <w:rPr>
          <w:rFonts w:ascii="Arial" w:hAnsi="Arial" w:cs="Arial"/>
          <w:color w:val="000000"/>
        </w:rPr>
        <w:t>siebie i swoich przetwarzających;</w:t>
      </w:r>
      <w:r w:rsidR="005A08C3">
        <w:rPr>
          <w:rFonts w:ascii="Arial" w:hAnsi="Arial" w:cs="Arial"/>
          <w:color w:val="000000"/>
        </w:rPr>
        <w:t xml:space="preserve"> </w:t>
      </w:r>
    </w:p>
    <w:p w:rsidR="00376B59" w:rsidRPr="00C846EB" w:rsidRDefault="00376B59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46EB">
        <w:rPr>
          <w:rFonts w:ascii="Arial" w:hAnsi="Arial" w:cs="Arial"/>
          <w:color w:val="000000"/>
        </w:rPr>
        <w:t xml:space="preserve">c) obsługa żądań. </w:t>
      </w:r>
      <w:r w:rsidR="005A08C3">
        <w:rPr>
          <w:rFonts w:ascii="Arial" w:hAnsi="Arial" w:cs="Arial"/>
          <w:color w:val="000000"/>
        </w:rPr>
        <w:t>Spółka</w:t>
      </w:r>
      <w:r w:rsidRPr="00C846EB">
        <w:rPr>
          <w:rFonts w:ascii="Arial" w:hAnsi="Arial" w:cs="Arial"/>
          <w:color w:val="000000"/>
        </w:rPr>
        <w:t xml:space="preserve"> zapewnia odpowiednie nakłady i procedury,</w:t>
      </w:r>
      <w:r w:rsidR="005A08C3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 xml:space="preserve">aby żądania </w:t>
      </w:r>
      <w:r w:rsidR="005A08C3">
        <w:rPr>
          <w:rFonts w:ascii="Arial" w:hAnsi="Arial" w:cs="Arial"/>
          <w:color w:val="000000"/>
        </w:rPr>
        <w:t>osó</w:t>
      </w:r>
      <w:r w:rsidRPr="00C846EB">
        <w:rPr>
          <w:rFonts w:ascii="Arial" w:hAnsi="Arial" w:cs="Arial"/>
          <w:color w:val="000000"/>
        </w:rPr>
        <w:t xml:space="preserve">b były realizowane w terminach i w </w:t>
      </w:r>
      <w:r w:rsidR="005A08C3">
        <w:rPr>
          <w:rFonts w:ascii="Arial" w:hAnsi="Arial" w:cs="Arial"/>
          <w:color w:val="000000"/>
        </w:rPr>
        <w:t>sposó</w:t>
      </w:r>
      <w:r w:rsidRPr="00C846EB">
        <w:rPr>
          <w:rFonts w:ascii="Arial" w:hAnsi="Arial" w:cs="Arial"/>
          <w:color w:val="000000"/>
        </w:rPr>
        <w:t>b</w:t>
      </w:r>
      <w:r w:rsidR="005A08C3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>wymagany RODO i dokumentowane;</w:t>
      </w:r>
    </w:p>
    <w:p w:rsidR="00376B59" w:rsidRPr="00C846EB" w:rsidRDefault="00376B59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46EB">
        <w:rPr>
          <w:rFonts w:ascii="Arial" w:hAnsi="Arial" w:cs="Arial"/>
          <w:color w:val="000000"/>
        </w:rPr>
        <w:t xml:space="preserve">d) zawiadamianie o naruszeniach. </w:t>
      </w:r>
      <w:r w:rsidR="005A08C3">
        <w:rPr>
          <w:rFonts w:ascii="Arial" w:hAnsi="Arial" w:cs="Arial"/>
          <w:color w:val="000000"/>
        </w:rPr>
        <w:t>Spółka</w:t>
      </w:r>
      <w:r w:rsidRPr="00C846EB">
        <w:rPr>
          <w:rFonts w:ascii="Arial" w:hAnsi="Arial" w:cs="Arial"/>
          <w:color w:val="000000"/>
        </w:rPr>
        <w:t xml:space="preserve"> stosuje procedury pozwalające</w:t>
      </w:r>
      <w:r w:rsidR="005A08C3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 xml:space="preserve">na ustalenie konieczności zawiadomienia </w:t>
      </w:r>
      <w:r w:rsidR="005A08C3">
        <w:rPr>
          <w:rFonts w:ascii="Arial" w:hAnsi="Arial" w:cs="Arial"/>
          <w:color w:val="000000"/>
        </w:rPr>
        <w:t>osó</w:t>
      </w:r>
      <w:r w:rsidRPr="00C846EB">
        <w:rPr>
          <w:rFonts w:ascii="Arial" w:hAnsi="Arial" w:cs="Arial"/>
          <w:color w:val="000000"/>
        </w:rPr>
        <w:t>b dotkniętych</w:t>
      </w:r>
      <w:r w:rsidR="005A08C3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>zidentyfikowanym naruszeniem ochrony danych.</w:t>
      </w:r>
    </w:p>
    <w:p w:rsidR="00376B59" w:rsidRPr="00C846EB" w:rsidRDefault="00376B59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46EB">
        <w:rPr>
          <w:rFonts w:ascii="Arial" w:hAnsi="Arial" w:cs="Arial"/>
          <w:color w:val="000000"/>
        </w:rPr>
        <w:t xml:space="preserve">5. Minimalizacja. </w:t>
      </w:r>
      <w:r w:rsidR="005A08C3">
        <w:rPr>
          <w:rFonts w:ascii="Arial" w:hAnsi="Arial" w:cs="Arial"/>
          <w:color w:val="000000"/>
        </w:rPr>
        <w:t>Spółka</w:t>
      </w:r>
      <w:r w:rsidRPr="00C846EB">
        <w:rPr>
          <w:rFonts w:ascii="Arial" w:hAnsi="Arial" w:cs="Arial"/>
          <w:color w:val="000000"/>
        </w:rPr>
        <w:t xml:space="preserve"> posiada zasady i metody zarządzania minimalizacją</w:t>
      </w:r>
      <w:r w:rsidR="005A08C3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>(privacy by default), a w tym:</w:t>
      </w:r>
    </w:p>
    <w:p w:rsidR="00376B59" w:rsidRPr="00C846EB" w:rsidRDefault="00376B59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46EB">
        <w:rPr>
          <w:rFonts w:ascii="Arial" w:hAnsi="Arial" w:cs="Arial"/>
          <w:color w:val="000000"/>
        </w:rPr>
        <w:t>a) zasady zarządzania adekwatnością danych;</w:t>
      </w:r>
    </w:p>
    <w:p w:rsidR="00376B59" w:rsidRPr="00C846EB" w:rsidRDefault="00376B59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46EB">
        <w:rPr>
          <w:rFonts w:ascii="Arial" w:hAnsi="Arial" w:cs="Arial"/>
          <w:color w:val="000000"/>
        </w:rPr>
        <w:t>b) zasady reglamentacji i zarządzania dostępem do danych;</w:t>
      </w:r>
    </w:p>
    <w:p w:rsidR="005A08C3" w:rsidRPr="00C846EB" w:rsidRDefault="00376B59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46EB">
        <w:rPr>
          <w:rFonts w:ascii="Arial" w:hAnsi="Arial" w:cs="Arial"/>
          <w:color w:val="000000"/>
        </w:rPr>
        <w:t>c) zasady zarządzania okresem przechowywania danych i weryfikacji</w:t>
      </w:r>
      <w:r w:rsidR="005A08C3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>dalszej przydatności.</w:t>
      </w:r>
    </w:p>
    <w:p w:rsidR="00376B59" w:rsidRPr="00C846EB" w:rsidRDefault="00376B59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46EB">
        <w:rPr>
          <w:rFonts w:ascii="Arial" w:hAnsi="Arial" w:cs="Arial"/>
          <w:color w:val="000000"/>
        </w:rPr>
        <w:t xml:space="preserve">6. Bezpieczeństwo. </w:t>
      </w:r>
      <w:r w:rsidR="005A08C3">
        <w:rPr>
          <w:rFonts w:ascii="Arial" w:hAnsi="Arial" w:cs="Arial"/>
          <w:color w:val="000000"/>
        </w:rPr>
        <w:t>Spółka</w:t>
      </w:r>
      <w:r w:rsidRPr="00C846EB">
        <w:rPr>
          <w:rFonts w:ascii="Arial" w:hAnsi="Arial" w:cs="Arial"/>
          <w:color w:val="000000"/>
        </w:rPr>
        <w:t xml:space="preserve"> zapewnia odpowiedni poziom bezpieczeństwa</w:t>
      </w:r>
      <w:r w:rsidR="005A08C3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>danych, w tym:</w:t>
      </w:r>
    </w:p>
    <w:p w:rsidR="00376B59" w:rsidRPr="00C846EB" w:rsidRDefault="00376B59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46EB">
        <w:rPr>
          <w:rFonts w:ascii="Arial" w:hAnsi="Arial" w:cs="Arial"/>
          <w:color w:val="000000"/>
        </w:rPr>
        <w:t>a) przeprowadza analizy ryzyka dla czynności przetwarzania danych</w:t>
      </w:r>
    </w:p>
    <w:p w:rsidR="00376B59" w:rsidRPr="00C846EB" w:rsidRDefault="00376B59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46EB">
        <w:rPr>
          <w:rFonts w:ascii="Arial" w:hAnsi="Arial" w:cs="Arial"/>
          <w:color w:val="000000"/>
        </w:rPr>
        <w:t>lub ich kategorii;</w:t>
      </w:r>
    </w:p>
    <w:p w:rsidR="00376B59" w:rsidRPr="00C846EB" w:rsidRDefault="005A08C3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b) przeprowadza oceny skutkó</w:t>
      </w:r>
      <w:r w:rsidR="00376B59" w:rsidRPr="00C846EB">
        <w:rPr>
          <w:rFonts w:ascii="Arial" w:hAnsi="Arial" w:cs="Arial"/>
          <w:color w:val="000000"/>
        </w:rPr>
        <w:t>w dla ochrony danych tam, gdzie ryzyko</w:t>
      </w:r>
      <w:r>
        <w:rPr>
          <w:rFonts w:ascii="Arial" w:hAnsi="Arial" w:cs="Arial"/>
          <w:color w:val="000000"/>
        </w:rPr>
        <w:t xml:space="preserve"> </w:t>
      </w:r>
      <w:r w:rsidR="00376B59" w:rsidRPr="00C846EB">
        <w:rPr>
          <w:rFonts w:ascii="Arial" w:hAnsi="Arial" w:cs="Arial"/>
          <w:color w:val="000000"/>
        </w:rPr>
        <w:t xml:space="preserve">naruszenia praw i wolności </w:t>
      </w:r>
      <w:r>
        <w:rPr>
          <w:rFonts w:ascii="Arial" w:hAnsi="Arial" w:cs="Arial"/>
          <w:color w:val="000000"/>
        </w:rPr>
        <w:t>osó</w:t>
      </w:r>
      <w:r w:rsidR="00376B59" w:rsidRPr="00C846EB">
        <w:rPr>
          <w:rFonts w:ascii="Arial" w:hAnsi="Arial" w:cs="Arial"/>
          <w:color w:val="000000"/>
        </w:rPr>
        <w:t>b jest wysokie;</w:t>
      </w:r>
    </w:p>
    <w:p w:rsidR="00376B59" w:rsidRPr="00C846EB" w:rsidRDefault="00376B59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46EB">
        <w:rPr>
          <w:rFonts w:ascii="Arial" w:hAnsi="Arial" w:cs="Arial"/>
          <w:color w:val="000000"/>
        </w:rPr>
        <w:t>c) dostosowuje środki ochrony danych do ustalonego ryzyka;</w:t>
      </w:r>
      <w:r w:rsidR="005A08C3">
        <w:rPr>
          <w:rFonts w:ascii="Arial" w:hAnsi="Arial" w:cs="Arial"/>
          <w:color w:val="000000"/>
        </w:rPr>
        <w:t xml:space="preserve"> </w:t>
      </w:r>
    </w:p>
    <w:p w:rsidR="00376B59" w:rsidRPr="00C846EB" w:rsidRDefault="00376B59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46EB">
        <w:rPr>
          <w:rFonts w:ascii="Arial" w:hAnsi="Arial" w:cs="Arial"/>
          <w:color w:val="000000"/>
        </w:rPr>
        <w:t>d) posiada system zarządzania bezpieczeństwem informacji;</w:t>
      </w:r>
    </w:p>
    <w:p w:rsidR="00376B59" w:rsidRPr="00C846EB" w:rsidRDefault="00376B59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46EB">
        <w:rPr>
          <w:rFonts w:ascii="Arial" w:hAnsi="Arial" w:cs="Arial"/>
          <w:color w:val="000000"/>
        </w:rPr>
        <w:t>e) stosuje procedury pozwalające na identyfikację, ocenę i zgłoszenie</w:t>
      </w:r>
    </w:p>
    <w:p w:rsidR="00376B59" w:rsidRDefault="00376B59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46EB">
        <w:rPr>
          <w:rFonts w:ascii="Arial" w:hAnsi="Arial" w:cs="Arial"/>
          <w:color w:val="000000"/>
        </w:rPr>
        <w:t>zidentyfikowanego naruszenia ochrony danych Urzędowi</w:t>
      </w:r>
      <w:r w:rsidR="005A08C3">
        <w:rPr>
          <w:rFonts w:ascii="Arial" w:hAnsi="Arial" w:cs="Arial"/>
          <w:color w:val="000000"/>
        </w:rPr>
        <w:t xml:space="preserve"> Ochrony Danych – </w:t>
      </w:r>
      <w:r w:rsidRPr="00C846EB">
        <w:rPr>
          <w:rFonts w:ascii="Arial" w:hAnsi="Arial" w:cs="Arial"/>
          <w:color w:val="000000"/>
        </w:rPr>
        <w:t>zarządza incydentami.</w:t>
      </w:r>
    </w:p>
    <w:p w:rsidR="005A08C3" w:rsidRDefault="005A08C3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f) szyfruje dane gromadzone w sposób elektroniczny</w:t>
      </w:r>
    </w:p>
    <w:p w:rsidR="005A08C3" w:rsidRDefault="005A08C3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g) stosuje fizyczne i elektroniczne zabezpieczenia danych osobowych</w:t>
      </w:r>
    </w:p>
    <w:p w:rsidR="005A08C3" w:rsidRDefault="005A08C3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h) stosuje backup danych celem zapobieżenia utracie danych osobowych</w:t>
      </w:r>
    </w:p>
    <w:p w:rsidR="00376B59" w:rsidRPr="00C846EB" w:rsidRDefault="00376B59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46EB">
        <w:rPr>
          <w:rFonts w:ascii="Arial" w:hAnsi="Arial" w:cs="Arial"/>
          <w:color w:val="000000"/>
        </w:rPr>
        <w:t xml:space="preserve">7. Przetwarzający. </w:t>
      </w:r>
      <w:r w:rsidR="005A08C3">
        <w:rPr>
          <w:rFonts w:ascii="Arial" w:hAnsi="Arial" w:cs="Arial"/>
          <w:color w:val="000000"/>
        </w:rPr>
        <w:t>Spółka</w:t>
      </w:r>
      <w:r w:rsidRPr="00C846EB">
        <w:rPr>
          <w:rFonts w:ascii="Arial" w:hAnsi="Arial" w:cs="Arial"/>
          <w:color w:val="000000"/>
        </w:rPr>
        <w:t xml:space="preserve"> posiada zasady doboru przetwarzających</w:t>
      </w:r>
      <w:r w:rsidR="005A08C3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 xml:space="preserve">dane na rzecz </w:t>
      </w:r>
      <w:r w:rsidR="005A08C3">
        <w:rPr>
          <w:rFonts w:ascii="Arial" w:hAnsi="Arial" w:cs="Arial"/>
          <w:color w:val="000000"/>
        </w:rPr>
        <w:t>Spółki, wymogów co do warunkó</w:t>
      </w:r>
      <w:r w:rsidRPr="00C846EB">
        <w:rPr>
          <w:rFonts w:ascii="Arial" w:hAnsi="Arial" w:cs="Arial"/>
          <w:color w:val="000000"/>
        </w:rPr>
        <w:t>w przetwarzania (umowa</w:t>
      </w:r>
      <w:r w:rsidR="005A08C3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 xml:space="preserve">powierzenia), zasad </w:t>
      </w:r>
      <w:r w:rsidR="005A08C3">
        <w:rPr>
          <w:rFonts w:ascii="Arial" w:hAnsi="Arial" w:cs="Arial"/>
          <w:color w:val="000000"/>
        </w:rPr>
        <w:t>weryfikacji wykonywania umó</w:t>
      </w:r>
      <w:r w:rsidRPr="00C846EB">
        <w:rPr>
          <w:rFonts w:ascii="Arial" w:hAnsi="Arial" w:cs="Arial"/>
          <w:color w:val="000000"/>
        </w:rPr>
        <w:t>w powierzenia.</w:t>
      </w:r>
    </w:p>
    <w:p w:rsidR="00376B59" w:rsidRPr="00C846EB" w:rsidRDefault="00376B59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46EB">
        <w:rPr>
          <w:rFonts w:ascii="Arial" w:hAnsi="Arial" w:cs="Arial"/>
          <w:color w:val="000000"/>
        </w:rPr>
        <w:t xml:space="preserve">8. Eksport danych. </w:t>
      </w:r>
      <w:r w:rsidR="005A08C3">
        <w:rPr>
          <w:rFonts w:ascii="Arial" w:hAnsi="Arial" w:cs="Arial"/>
          <w:color w:val="000000"/>
        </w:rPr>
        <w:t>Spółka</w:t>
      </w:r>
      <w:r w:rsidRPr="00C846EB">
        <w:rPr>
          <w:rFonts w:ascii="Arial" w:hAnsi="Arial" w:cs="Arial"/>
          <w:color w:val="000000"/>
        </w:rPr>
        <w:t xml:space="preserve"> posiada zasady weryfikacji, czy </w:t>
      </w:r>
      <w:r w:rsidR="005A08C3">
        <w:rPr>
          <w:rFonts w:ascii="Arial" w:hAnsi="Arial" w:cs="Arial"/>
          <w:color w:val="000000"/>
        </w:rPr>
        <w:t xml:space="preserve">Spółka </w:t>
      </w:r>
      <w:r w:rsidRPr="00C846EB">
        <w:rPr>
          <w:rFonts w:ascii="Arial" w:hAnsi="Arial" w:cs="Arial"/>
          <w:color w:val="000000"/>
        </w:rPr>
        <w:t>nie przekazuje danych do państw trzecich (czyli poza UE, Norwegię,</w:t>
      </w:r>
      <w:r w:rsidR="005A08C3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>Liechtenstein, Islandię) lub do organizacji międzynarodowych oraz</w:t>
      </w:r>
      <w:r w:rsidR="005A08C3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>zapewnienia zgod</w:t>
      </w:r>
      <w:r w:rsidR="005A08C3">
        <w:rPr>
          <w:rFonts w:ascii="Arial" w:hAnsi="Arial" w:cs="Arial"/>
          <w:color w:val="000000"/>
        </w:rPr>
        <w:t>nych z prawem warunkó</w:t>
      </w:r>
      <w:r w:rsidRPr="00C846EB">
        <w:rPr>
          <w:rFonts w:ascii="Arial" w:hAnsi="Arial" w:cs="Arial"/>
          <w:color w:val="000000"/>
        </w:rPr>
        <w:t>w takiego przekazywania,</w:t>
      </w:r>
      <w:r w:rsidR="005A08C3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>jeśli ma ono miejsce.</w:t>
      </w:r>
    </w:p>
    <w:p w:rsidR="00376B59" w:rsidRPr="00C846EB" w:rsidRDefault="00376B59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46EB">
        <w:rPr>
          <w:rFonts w:ascii="Arial" w:hAnsi="Arial" w:cs="Arial"/>
          <w:color w:val="000000"/>
        </w:rPr>
        <w:lastRenderedPageBreak/>
        <w:t xml:space="preserve">9. Privacy by design. </w:t>
      </w:r>
      <w:r w:rsidR="005A08C3">
        <w:rPr>
          <w:rFonts w:ascii="Arial" w:hAnsi="Arial" w:cs="Arial"/>
          <w:color w:val="000000"/>
        </w:rPr>
        <w:t>Spółka</w:t>
      </w:r>
      <w:r w:rsidRPr="00C846EB">
        <w:rPr>
          <w:rFonts w:ascii="Arial" w:hAnsi="Arial" w:cs="Arial"/>
          <w:color w:val="000000"/>
        </w:rPr>
        <w:t xml:space="preserve"> zarządza zmianami wpływającymi na</w:t>
      </w:r>
      <w:r w:rsidR="005A08C3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>prywatność. W tym celu procedury uruchamiania nowych proje</w:t>
      </w:r>
      <w:r w:rsidR="005A08C3">
        <w:rPr>
          <w:rFonts w:ascii="Arial" w:hAnsi="Arial" w:cs="Arial"/>
          <w:color w:val="000000"/>
        </w:rPr>
        <w:t>któ</w:t>
      </w:r>
      <w:r w:rsidRPr="00C846EB">
        <w:rPr>
          <w:rFonts w:ascii="Arial" w:hAnsi="Arial" w:cs="Arial"/>
          <w:color w:val="000000"/>
        </w:rPr>
        <w:t>w</w:t>
      </w:r>
      <w:r w:rsidR="005A08C3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 xml:space="preserve">i inwestycji w </w:t>
      </w:r>
      <w:r w:rsidR="005A08C3">
        <w:rPr>
          <w:rFonts w:ascii="Arial" w:hAnsi="Arial" w:cs="Arial"/>
          <w:color w:val="000000"/>
        </w:rPr>
        <w:t>Spó</w:t>
      </w:r>
      <w:r w:rsidRPr="00C846EB">
        <w:rPr>
          <w:rFonts w:ascii="Arial" w:hAnsi="Arial" w:cs="Arial"/>
          <w:color w:val="000000"/>
        </w:rPr>
        <w:t>łce uwzgl</w:t>
      </w:r>
      <w:r w:rsidR="005A08C3">
        <w:rPr>
          <w:rFonts w:ascii="Arial" w:hAnsi="Arial" w:cs="Arial"/>
          <w:color w:val="000000"/>
        </w:rPr>
        <w:t xml:space="preserve">ędniają konieczność oceny wpływ </w:t>
      </w:r>
      <w:r w:rsidRPr="00C846EB">
        <w:rPr>
          <w:rFonts w:ascii="Arial" w:hAnsi="Arial" w:cs="Arial"/>
          <w:color w:val="000000"/>
        </w:rPr>
        <w:t>zmiany na ochronę danych, analizę ryzyka, zapewnienie prywatności</w:t>
      </w:r>
      <w:r w:rsidR="005A08C3">
        <w:rPr>
          <w:rFonts w:ascii="Arial" w:hAnsi="Arial" w:cs="Arial"/>
          <w:color w:val="000000"/>
        </w:rPr>
        <w:t xml:space="preserve"> (a w tym zgodności celó</w:t>
      </w:r>
      <w:r w:rsidRPr="00C846EB">
        <w:rPr>
          <w:rFonts w:ascii="Arial" w:hAnsi="Arial" w:cs="Arial"/>
          <w:color w:val="000000"/>
        </w:rPr>
        <w:t>w przetwarzania, bezpieczeństwa danych</w:t>
      </w:r>
      <w:r w:rsidR="005A08C3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>i minimalizacji) już w fazie projektowania zmiany, inwestycji czy na</w:t>
      </w:r>
      <w:r w:rsidR="005A08C3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>początku nowego projektu.</w:t>
      </w:r>
    </w:p>
    <w:p w:rsidR="005A08C3" w:rsidRDefault="005A08C3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376B59" w:rsidRPr="00ED2B25" w:rsidRDefault="00376B59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</w:rPr>
      </w:pPr>
      <w:r w:rsidRPr="00ED2B25">
        <w:rPr>
          <w:rFonts w:ascii="Arial" w:hAnsi="Arial" w:cs="Arial"/>
          <w:b/>
          <w:color w:val="000000"/>
        </w:rPr>
        <w:t>6. INWENTARYZACJA</w:t>
      </w:r>
    </w:p>
    <w:p w:rsidR="00376B59" w:rsidRPr="00ED2B25" w:rsidRDefault="00376B59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</w:rPr>
      </w:pPr>
      <w:r w:rsidRPr="00ED2B25">
        <w:rPr>
          <w:rFonts w:ascii="Arial" w:hAnsi="Arial" w:cs="Arial"/>
          <w:b/>
          <w:color w:val="000000"/>
        </w:rPr>
        <w:t>6.1. Dane szczególnych kategorii i dane karne</w:t>
      </w:r>
    </w:p>
    <w:p w:rsidR="00376B59" w:rsidRPr="00C846EB" w:rsidRDefault="005A08C3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Spółka</w:t>
      </w:r>
      <w:r w:rsidR="00376B59" w:rsidRPr="00C846EB">
        <w:rPr>
          <w:rFonts w:ascii="Arial" w:hAnsi="Arial" w:cs="Arial"/>
          <w:color w:val="000000"/>
        </w:rPr>
        <w:t xml:space="preserve"> identyfikuje przypadki, w </w:t>
      </w:r>
      <w:r>
        <w:rPr>
          <w:rFonts w:ascii="Arial" w:hAnsi="Arial" w:cs="Arial"/>
          <w:color w:val="000000"/>
        </w:rPr>
        <w:t>któ</w:t>
      </w:r>
      <w:r w:rsidR="00376B59" w:rsidRPr="00C846EB">
        <w:rPr>
          <w:rFonts w:ascii="Arial" w:hAnsi="Arial" w:cs="Arial"/>
          <w:color w:val="000000"/>
        </w:rPr>
        <w:t>rych przetwarza lub może</w:t>
      </w:r>
      <w:r>
        <w:rPr>
          <w:rFonts w:ascii="Arial" w:hAnsi="Arial" w:cs="Arial"/>
          <w:color w:val="000000"/>
        </w:rPr>
        <w:t xml:space="preserve"> przetwarzać dane szczegó</w:t>
      </w:r>
      <w:r w:rsidR="00376B59" w:rsidRPr="00C846EB">
        <w:rPr>
          <w:rFonts w:ascii="Arial" w:hAnsi="Arial" w:cs="Arial"/>
          <w:color w:val="000000"/>
        </w:rPr>
        <w:t>lnych kateg</w:t>
      </w:r>
      <w:r>
        <w:rPr>
          <w:rFonts w:ascii="Arial" w:hAnsi="Arial" w:cs="Arial"/>
          <w:color w:val="000000"/>
        </w:rPr>
        <w:t>orii lub dane karne, oraz utrzy</w:t>
      </w:r>
      <w:r w:rsidR="00376B59" w:rsidRPr="00C846EB">
        <w:rPr>
          <w:rFonts w:ascii="Arial" w:hAnsi="Arial" w:cs="Arial"/>
          <w:color w:val="000000"/>
        </w:rPr>
        <w:t>muje dedykowane mechanizmy zapewnienia zgodności z prawem</w:t>
      </w:r>
      <w:r>
        <w:rPr>
          <w:rFonts w:ascii="Arial" w:hAnsi="Arial" w:cs="Arial"/>
          <w:color w:val="000000"/>
        </w:rPr>
        <w:t xml:space="preserve"> </w:t>
      </w:r>
      <w:r w:rsidR="00376B59" w:rsidRPr="00C846EB">
        <w:rPr>
          <w:rFonts w:ascii="Arial" w:hAnsi="Arial" w:cs="Arial"/>
          <w:color w:val="000000"/>
        </w:rPr>
        <w:t xml:space="preserve">przetwarzania takich danych. W przypadku zidentyfikowania </w:t>
      </w:r>
      <w:r>
        <w:rPr>
          <w:rFonts w:ascii="Arial" w:hAnsi="Arial" w:cs="Arial"/>
          <w:color w:val="000000"/>
        </w:rPr>
        <w:t>przypadkó</w:t>
      </w:r>
      <w:r w:rsidR="00376B59" w:rsidRPr="00C846EB">
        <w:rPr>
          <w:rFonts w:ascii="Arial" w:hAnsi="Arial" w:cs="Arial"/>
          <w:color w:val="000000"/>
        </w:rPr>
        <w:t>w</w:t>
      </w:r>
      <w:r>
        <w:rPr>
          <w:rFonts w:ascii="Arial" w:hAnsi="Arial" w:cs="Arial"/>
          <w:color w:val="000000"/>
        </w:rPr>
        <w:t xml:space="preserve"> przetwarzania danych szczegó</w:t>
      </w:r>
      <w:r w:rsidR="00376B59" w:rsidRPr="00C846EB">
        <w:rPr>
          <w:rFonts w:ascii="Arial" w:hAnsi="Arial" w:cs="Arial"/>
          <w:color w:val="000000"/>
        </w:rPr>
        <w:t>lnych kategorii lub danych</w:t>
      </w:r>
      <w:r>
        <w:rPr>
          <w:rFonts w:ascii="Arial" w:hAnsi="Arial" w:cs="Arial"/>
          <w:color w:val="000000"/>
        </w:rPr>
        <w:t xml:space="preserve"> </w:t>
      </w:r>
      <w:r w:rsidR="00376B59" w:rsidRPr="00C846EB">
        <w:rPr>
          <w:rFonts w:ascii="Arial" w:hAnsi="Arial" w:cs="Arial"/>
          <w:color w:val="000000"/>
        </w:rPr>
        <w:t xml:space="preserve">karnych </w:t>
      </w:r>
      <w:r>
        <w:rPr>
          <w:rFonts w:ascii="Arial" w:hAnsi="Arial" w:cs="Arial"/>
          <w:color w:val="000000"/>
        </w:rPr>
        <w:t>Spółka</w:t>
      </w:r>
      <w:r w:rsidR="00376B59" w:rsidRPr="00C846EB">
        <w:rPr>
          <w:rFonts w:ascii="Arial" w:hAnsi="Arial" w:cs="Arial"/>
          <w:color w:val="000000"/>
        </w:rPr>
        <w:t xml:space="preserve"> postępuje zgodnie z przyjętymi zasadami w tym</w:t>
      </w:r>
      <w:r>
        <w:rPr>
          <w:rFonts w:ascii="Arial" w:hAnsi="Arial" w:cs="Arial"/>
          <w:color w:val="000000"/>
        </w:rPr>
        <w:t xml:space="preserve"> </w:t>
      </w:r>
      <w:r w:rsidR="00376B59" w:rsidRPr="00C846EB">
        <w:rPr>
          <w:rFonts w:ascii="Arial" w:hAnsi="Arial" w:cs="Arial"/>
          <w:color w:val="000000"/>
        </w:rPr>
        <w:t>zakresie.</w:t>
      </w:r>
    </w:p>
    <w:p w:rsidR="00376B59" w:rsidRPr="00ED2B25" w:rsidRDefault="00376B59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</w:rPr>
      </w:pPr>
      <w:r w:rsidRPr="00ED2B25">
        <w:rPr>
          <w:rFonts w:ascii="Arial" w:hAnsi="Arial" w:cs="Arial"/>
          <w:b/>
          <w:color w:val="000000"/>
        </w:rPr>
        <w:t>6.2. Dane niezidentyfikowane</w:t>
      </w:r>
    </w:p>
    <w:p w:rsidR="00376B59" w:rsidRPr="00C846EB" w:rsidRDefault="005A08C3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Spółka</w:t>
      </w:r>
      <w:r w:rsidR="00376B59" w:rsidRPr="00C846EB">
        <w:rPr>
          <w:rFonts w:ascii="Arial" w:hAnsi="Arial" w:cs="Arial"/>
          <w:color w:val="000000"/>
        </w:rPr>
        <w:t xml:space="preserve"> identyfikuje przypadki, w </w:t>
      </w:r>
      <w:r>
        <w:rPr>
          <w:rFonts w:ascii="Arial" w:hAnsi="Arial" w:cs="Arial"/>
          <w:color w:val="000000"/>
        </w:rPr>
        <w:t>któ</w:t>
      </w:r>
      <w:r w:rsidR="00376B59" w:rsidRPr="00C846EB">
        <w:rPr>
          <w:rFonts w:ascii="Arial" w:hAnsi="Arial" w:cs="Arial"/>
          <w:color w:val="000000"/>
        </w:rPr>
        <w:t>rych przetwarza lub może</w:t>
      </w:r>
      <w:r>
        <w:rPr>
          <w:rFonts w:ascii="Arial" w:hAnsi="Arial" w:cs="Arial"/>
          <w:color w:val="000000"/>
        </w:rPr>
        <w:t xml:space="preserve"> </w:t>
      </w:r>
      <w:r w:rsidR="00376B59" w:rsidRPr="00C846EB">
        <w:rPr>
          <w:rFonts w:ascii="Arial" w:hAnsi="Arial" w:cs="Arial"/>
          <w:color w:val="000000"/>
        </w:rPr>
        <w:t>przetwarzać dane niezidentyfikowane, i utrzymuje mechanizmy</w:t>
      </w:r>
      <w:r>
        <w:rPr>
          <w:rFonts w:ascii="Arial" w:hAnsi="Arial" w:cs="Arial"/>
          <w:color w:val="000000"/>
        </w:rPr>
        <w:t xml:space="preserve"> </w:t>
      </w:r>
      <w:r w:rsidR="00376B59" w:rsidRPr="00C846EB">
        <w:rPr>
          <w:rFonts w:ascii="Arial" w:hAnsi="Arial" w:cs="Arial"/>
          <w:color w:val="000000"/>
        </w:rPr>
        <w:t xml:space="preserve">ułatwiające realizację praw </w:t>
      </w:r>
      <w:r>
        <w:rPr>
          <w:rFonts w:ascii="Arial" w:hAnsi="Arial" w:cs="Arial"/>
          <w:color w:val="000000"/>
        </w:rPr>
        <w:t>osó</w:t>
      </w:r>
      <w:r w:rsidR="00376B59" w:rsidRPr="00C846EB">
        <w:rPr>
          <w:rFonts w:ascii="Arial" w:hAnsi="Arial" w:cs="Arial"/>
          <w:color w:val="000000"/>
        </w:rPr>
        <w:t xml:space="preserve">b, </w:t>
      </w:r>
      <w:r>
        <w:rPr>
          <w:rFonts w:ascii="Arial" w:hAnsi="Arial" w:cs="Arial"/>
          <w:color w:val="000000"/>
        </w:rPr>
        <w:t>któ</w:t>
      </w:r>
      <w:r w:rsidR="00376B59" w:rsidRPr="00C846EB">
        <w:rPr>
          <w:rFonts w:ascii="Arial" w:hAnsi="Arial" w:cs="Arial"/>
          <w:color w:val="000000"/>
        </w:rPr>
        <w:t>rych dotyczą dane niezidentyfikowane.</w:t>
      </w:r>
    </w:p>
    <w:p w:rsidR="00376B59" w:rsidRPr="00ED2B25" w:rsidRDefault="00376B59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</w:rPr>
      </w:pPr>
      <w:r w:rsidRPr="00ED2B25">
        <w:rPr>
          <w:rFonts w:ascii="Arial" w:hAnsi="Arial" w:cs="Arial"/>
          <w:b/>
          <w:color w:val="000000"/>
        </w:rPr>
        <w:t>6.3. Profilowanie</w:t>
      </w:r>
    </w:p>
    <w:p w:rsidR="00376B59" w:rsidRPr="00C846EB" w:rsidRDefault="005A08C3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Spółka</w:t>
      </w:r>
      <w:r w:rsidR="00376B59" w:rsidRPr="00C846EB">
        <w:rPr>
          <w:rFonts w:ascii="Arial" w:hAnsi="Arial" w:cs="Arial"/>
          <w:color w:val="000000"/>
        </w:rPr>
        <w:t xml:space="preserve"> identyfikuje przypadki, w </w:t>
      </w:r>
      <w:r>
        <w:rPr>
          <w:rFonts w:ascii="Arial" w:hAnsi="Arial" w:cs="Arial"/>
          <w:color w:val="000000"/>
        </w:rPr>
        <w:t>któ</w:t>
      </w:r>
      <w:r w:rsidR="00376B59" w:rsidRPr="00C846EB">
        <w:rPr>
          <w:rFonts w:ascii="Arial" w:hAnsi="Arial" w:cs="Arial"/>
          <w:color w:val="000000"/>
        </w:rPr>
        <w:t>rych dokonuje profilowania przetwarzanych</w:t>
      </w:r>
      <w:r w:rsidR="001A4EBB">
        <w:rPr>
          <w:rFonts w:ascii="Arial" w:hAnsi="Arial" w:cs="Arial"/>
          <w:color w:val="000000"/>
        </w:rPr>
        <w:t xml:space="preserve"> </w:t>
      </w:r>
      <w:r w:rsidR="00376B59" w:rsidRPr="00C846EB">
        <w:rPr>
          <w:rFonts w:ascii="Arial" w:hAnsi="Arial" w:cs="Arial"/>
          <w:color w:val="000000"/>
        </w:rPr>
        <w:t>danych, i utrzymuje mechanizmy zapewniające zgodność</w:t>
      </w:r>
      <w:r w:rsidR="001A4EBB">
        <w:rPr>
          <w:rFonts w:ascii="Arial" w:hAnsi="Arial" w:cs="Arial"/>
          <w:color w:val="000000"/>
        </w:rPr>
        <w:t xml:space="preserve"> </w:t>
      </w:r>
      <w:r w:rsidR="00376B59" w:rsidRPr="00C846EB">
        <w:rPr>
          <w:rFonts w:ascii="Arial" w:hAnsi="Arial" w:cs="Arial"/>
          <w:color w:val="000000"/>
        </w:rPr>
        <w:t xml:space="preserve">tego procesu z prawem. W przypadku zidentyfikowania </w:t>
      </w:r>
      <w:r>
        <w:rPr>
          <w:rFonts w:ascii="Arial" w:hAnsi="Arial" w:cs="Arial"/>
          <w:color w:val="000000"/>
        </w:rPr>
        <w:t>przypadkó</w:t>
      </w:r>
      <w:r w:rsidR="00376B59" w:rsidRPr="00C846EB">
        <w:rPr>
          <w:rFonts w:ascii="Arial" w:hAnsi="Arial" w:cs="Arial"/>
          <w:color w:val="000000"/>
        </w:rPr>
        <w:t>w</w:t>
      </w:r>
      <w:r w:rsidR="001A4EBB">
        <w:rPr>
          <w:rFonts w:ascii="Arial" w:hAnsi="Arial" w:cs="Arial"/>
          <w:color w:val="000000"/>
        </w:rPr>
        <w:t xml:space="preserve"> </w:t>
      </w:r>
      <w:r w:rsidR="00376B59" w:rsidRPr="00C846EB">
        <w:rPr>
          <w:rFonts w:ascii="Arial" w:hAnsi="Arial" w:cs="Arial"/>
          <w:color w:val="000000"/>
        </w:rPr>
        <w:t xml:space="preserve">profilowania i zautomatyzowanego podejmowania decyzji </w:t>
      </w:r>
      <w:r>
        <w:rPr>
          <w:rFonts w:ascii="Arial" w:hAnsi="Arial" w:cs="Arial"/>
          <w:color w:val="000000"/>
        </w:rPr>
        <w:t>Spółka</w:t>
      </w:r>
      <w:r w:rsidR="00376B59" w:rsidRPr="00C846EB">
        <w:rPr>
          <w:rFonts w:ascii="Arial" w:hAnsi="Arial" w:cs="Arial"/>
          <w:color w:val="000000"/>
        </w:rPr>
        <w:t xml:space="preserve"> postępuje</w:t>
      </w:r>
      <w:r w:rsidR="001A4EBB">
        <w:rPr>
          <w:rFonts w:ascii="Arial" w:hAnsi="Arial" w:cs="Arial"/>
          <w:color w:val="000000"/>
        </w:rPr>
        <w:t xml:space="preserve"> </w:t>
      </w:r>
      <w:r w:rsidR="00376B59" w:rsidRPr="00C846EB">
        <w:rPr>
          <w:rFonts w:ascii="Arial" w:hAnsi="Arial" w:cs="Arial"/>
          <w:color w:val="000000"/>
        </w:rPr>
        <w:t>zgodnie z przyjętymi zasadami w tym zakresie.</w:t>
      </w:r>
    </w:p>
    <w:p w:rsidR="00376B59" w:rsidRPr="00ED2B25" w:rsidRDefault="00376B59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</w:rPr>
      </w:pPr>
      <w:r w:rsidRPr="00ED2B25">
        <w:rPr>
          <w:rFonts w:ascii="Arial" w:hAnsi="Arial" w:cs="Arial"/>
          <w:b/>
          <w:color w:val="000000"/>
        </w:rPr>
        <w:t>6.4. Współadministrowanie</w:t>
      </w:r>
    </w:p>
    <w:p w:rsidR="00376B59" w:rsidRDefault="005A08C3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Spółka</w:t>
      </w:r>
      <w:r w:rsidR="00376B59" w:rsidRPr="00C846EB">
        <w:rPr>
          <w:rFonts w:ascii="Arial" w:hAnsi="Arial" w:cs="Arial"/>
          <w:color w:val="000000"/>
        </w:rPr>
        <w:t xml:space="preserve"> identyfikuje przypadki w</w:t>
      </w:r>
      <w:r w:rsidR="001A4EBB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>pó</w:t>
      </w:r>
      <w:r w:rsidR="00376B59" w:rsidRPr="00C846EB">
        <w:rPr>
          <w:rFonts w:ascii="Arial" w:hAnsi="Arial" w:cs="Arial"/>
          <w:color w:val="000000"/>
        </w:rPr>
        <w:t>ładministrowania danymi i postępuje</w:t>
      </w:r>
      <w:r w:rsidR="001A4EBB">
        <w:rPr>
          <w:rFonts w:ascii="Arial" w:hAnsi="Arial" w:cs="Arial"/>
          <w:color w:val="000000"/>
        </w:rPr>
        <w:t xml:space="preserve"> </w:t>
      </w:r>
      <w:r w:rsidR="00376B59" w:rsidRPr="00C846EB">
        <w:rPr>
          <w:rFonts w:ascii="Arial" w:hAnsi="Arial" w:cs="Arial"/>
          <w:color w:val="000000"/>
        </w:rPr>
        <w:t>w tym zakresie zgodnie z przyjętymi zasadami.</w:t>
      </w:r>
    </w:p>
    <w:p w:rsidR="001A4EBB" w:rsidRPr="00C846EB" w:rsidRDefault="001A4EBB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376B59" w:rsidRPr="00ED2B25" w:rsidRDefault="00376B59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</w:rPr>
      </w:pPr>
      <w:r w:rsidRPr="00ED2B25">
        <w:rPr>
          <w:rFonts w:ascii="Arial" w:hAnsi="Arial" w:cs="Arial"/>
          <w:b/>
          <w:color w:val="000000"/>
        </w:rPr>
        <w:t>7. REJESTR CZYNNOŚCI PRZETWARZANIA DANYCH</w:t>
      </w:r>
    </w:p>
    <w:p w:rsidR="00376B59" w:rsidRPr="00C846EB" w:rsidRDefault="00376B59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46EB">
        <w:rPr>
          <w:rFonts w:ascii="Arial" w:hAnsi="Arial" w:cs="Arial"/>
          <w:color w:val="000000"/>
        </w:rPr>
        <w:t>7.1. RCPD stanowi formę dokumentowania czynności przetwarzania</w:t>
      </w:r>
      <w:r w:rsidR="001A4EBB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>danych, pełni rolę mapy przetwarzania danych i jest jednym z kluczowych</w:t>
      </w:r>
      <w:r w:rsidR="001A4EBB">
        <w:rPr>
          <w:rFonts w:ascii="Arial" w:hAnsi="Arial" w:cs="Arial"/>
          <w:color w:val="000000"/>
        </w:rPr>
        <w:t xml:space="preserve"> elementó</w:t>
      </w:r>
      <w:r w:rsidRPr="00C846EB">
        <w:rPr>
          <w:rFonts w:ascii="Arial" w:hAnsi="Arial" w:cs="Arial"/>
          <w:color w:val="000000"/>
        </w:rPr>
        <w:t>w umożliwiających realizację fundamentalnej zasady,</w:t>
      </w:r>
      <w:r w:rsidR="001A4EBB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 xml:space="preserve">na </w:t>
      </w:r>
      <w:r w:rsidR="005A08C3">
        <w:rPr>
          <w:rFonts w:ascii="Arial" w:hAnsi="Arial" w:cs="Arial"/>
          <w:color w:val="000000"/>
        </w:rPr>
        <w:t>któ</w:t>
      </w:r>
      <w:r w:rsidRPr="00C846EB">
        <w:rPr>
          <w:rFonts w:ascii="Arial" w:hAnsi="Arial" w:cs="Arial"/>
          <w:color w:val="000000"/>
        </w:rPr>
        <w:t>rej opiera się cały system ochrony danych osobowych, czyli zasady</w:t>
      </w:r>
      <w:r w:rsidR="001A4EBB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>rozliczalności.</w:t>
      </w:r>
    </w:p>
    <w:p w:rsidR="00376B59" w:rsidRPr="00C846EB" w:rsidRDefault="00376B59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46EB">
        <w:rPr>
          <w:rFonts w:ascii="Arial" w:hAnsi="Arial" w:cs="Arial"/>
          <w:color w:val="000000"/>
        </w:rPr>
        <w:t xml:space="preserve">7.2. </w:t>
      </w:r>
      <w:r w:rsidR="005A08C3">
        <w:rPr>
          <w:rFonts w:ascii="Arial" w:hAnsi="Arial" w:cs="Arial"/>
          <w:color w:val="000000"/>
        </w:rPr>
        <w:t>Spółka</w:t>
      </w:r>
      <w:r w:rsidRPr="00C846EB">
        <w:rPr>
          <w:rFonts w:ascii="Arial" w:hAnsi="Arial" w:cs="Arial"/>
          <w:color w:val="000000"/>
        </w:rPr>
        <w:t xml:space="preserve"> prowadzi Rejestr Czynności Przetwarzania Danych,</w:t>
      </w:r>
      <w:r w:rsidR="001A4EBB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 xml:space="preserve">w </w:t>
      </w:r>
      <w:r w:rsidR="005A08C3">
        <w:rPr>
          <w:rFonts w:ascii="Arial" w:hAnsi="Arial" w:cs="Arial"/>
          <w:color w:val="000000"/>
        </w:rPr>
        <w:t>któ</w:t>
      </w:r>
      <w:r w:rsidRPr="00C846EB">
        <w:rPr>
          <w:rFonts w:ascii="Arial" w:hAnsi="Arial" w:cs="Arial"/>
          <w:color w:val="000000"/>
        </w:rPr>
        <w:t xml:space="preserve">rym inwentaryzuje i monitoruje </w:t>
      </w:r>
      <w:r w:rsidR="005A08C3">
        <w:rPr>
          <w:rFonts w:ascii="Arial" w:hAnsi="Arial" w:cs="Arial"/>
          <w:color w:val="000000"/>
        </w:rPr>
        <w:t>sposó</w:t>
      </w:r>
      <w:r w:rsidRPr="00C846EB">
        <w:rPr>
          <w:rFonts w:ascii="Arial" w:hAnsi="Arial" w:cs="Arial"/>
          <w:color w:val="000000"/>
        </w:rPr>
        <w:t>b, w jaki wykorzystuje</w:t>
      </w:r>
      <w:r w:rsidR="001A4EBB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>dane osobowe.</w:t>
      </w:r>
    </w:p>
    <w:p w:rsidR="00376B59" w:rsidRPr="00C846EB" w:rsidRDefault="00376B59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46EB">
        <w:rPr>
          <w:rFonts w:ascii="Arial" w:hAnsi="Arial" w:cs="Arial"/>
          <w:color w:val="000000"/>
        </w:rPr>
        <w:t>7.3. Rejestr jest jednym z podstawowych narzędzi umożliwiających</w:t>
      </w:r>
      <w:r w:rsidR="001A4EBB">
        <w:rPr>
          <w:rFonts w:ascii="Arial" w:hAnsi="Arial" w:cs="Arial"/>
          <w:color w:val="000000"/>
        </w:rPr>
        <w:t xml:space="preserve"> </w:t>
      </w:r>
      <w:r w:rsidR="005A08C3">
        <w:rPr>
          <w:rFonts w:ascii="Arial" w:hAnsi="Arial" w:cs="Arial"/>
          <w:color w:val="000000"/>
        </w:rPr>
        <w:t>Spó</w:t>
      </w:r>
      <w:r w:rsidRPr="00C846EB">
        <w:rPr>
          <w:rFonts w:ascii="Arial" w:hAnsi="Arial" w:cs="Arial"/>
          <w:color w:val="000000"/>
        </w:rPr>
        <w:t xml:space="preserve">łce </w:t>
      </w:r>
      <w:r w:rsidR="001A4EBB">
        <w:rPr>
          <w:rFonts w:ascii="Arial" w:hAnsi="Arial" w:cs="Arial"/>
          <w:color w:val="000000"/>
        </w:rPr>
        <w:t>rozliczanie większości obowiązkó</w:t>
      </w:r>
      <w:r w:rsidRPr="00C846EB">
        <w:rPr>
          <w:rFonts w:ascii="Arial" w:hAnsi="Arial" w:cs="Arial"/>
          <w:color w:val="000000"/>
        </w:rPr>
        <w:t>w ochrony danych.</w:t>
      </w:r>
    </w:p>
    <w:p w:rsidR="00376B59" w:rsidRPr="00C846EB" w:rsidRDefault="00376B59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46EB">
        <w:rPr>
          <w:rFonts w:ascii="Arial" w:hAnsi="Arial" w:cs="Arial"/>
          <w:color w:val="000000"/>
        </w:rPr>
        <w:t xml:space="preserve">7.4. W Rejestrze dla każdej czynności przetwarzania danych, </w:t>
      </w:r>
      <w:r w:rsidR="005A08C3">
        <w:rPr>
          <w:rFonts w:ascii="Arial" w:hAnsi="Arial" w:cs="Arial"/>
          <w:color w:val="000000"/>
        </w:rPr>
        <w:t>któ</w:t>
      </w:r>
      <w:r w:rsidRPr="00C846EB">
        <w:rPr>
          <w:rFonts w:ascii="Arial" w:hAnsi="Arial" w:cs="Arial"/>
          <w:color w:val="000000"/>
        </w:rPr>
        <w:t>rą</w:t>
      </w:r>
      <w:r w:rsidR="001A4EBB">
        <w:rPr>
          <w:rFonts w:ascii="Arial" w:hAnsi="Arial" w:cs="Arial"/>
          <w:color w:val="000000"/>
        </w:rPr>
        <w:t xml:space="preserve"> </w:t>
      </w:r>
      <w:r w:rsidR="005A08C3">
        <w:rPr>
          <w:rFonts w:ascii="Arial" w:hAnsi="Arial" w:cs="Arial"/>
          <w:color w:val="000000"/>
        </w:rPr>
        <w:t>Spółka</w:t>
      </w:r>
      <w:r w:rsidRPr="00C846EB">
        <w:rPr>
          <w:rFonts w:ascii="Arial" w:hAnsi="Arial" w:cs="Arial"/>
          <w:color w:val="000000"/>
        </w:rPr>
        <w:t xml:space="preserve"> uznała za odrębną dla potrzeb Rejestru, </w:t>
      </w:r>
      <w:r w:rsidR="005A08C3">
        <w:rPr>
          <w:rFonts w:ascii="Arial" w:hAnsi="Arial" w:cs="Arial"/>
          <w:color w:val="000000"/>
        </w:rPr>
        <w:t>Spółka</w:t>
      </w:r>
      <w:r w:rsidRPr="00C846EB">
        <w:rPr>
          <w:rFonts w:ascii="Arial" w:hAnsi="Arial" w:cs="Arial"/>
          <w:color w:val="000000"/>
        </w:rPr>
        <w:t xml:space="preserve"> odnotowuje</w:t>
      </w:r>
      <w:r w:rsidR="001A4EBB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>co najmniej: (i) nazwę czynności, (ii) cel przetwarzania, (iii) opis kategorii</w:t>
      </w:r>
      <w:r w:rsidR="001A4EBB">
        <w:rPr>
          <w:rFonts w:ascii="Arial" w:hAnsi="Arial" w:cs="Arial"/>
          <w:color w:val="000000"/>
        </w:rPr>
        <w:t xml:space="preserve"> </w:t>
      </w:r>
      <w:r w:rsidR="005A08C3">
        <w:rPr>
          <w:rFonts w:ascii="Arial" w:hAnsi="Arial" w:cs="Arial"/>
          <w:color w:val="000000"/>
        </w:rPr>
        <w:t>osó</w:t>
      </w:r>
      <w:r w:rsidRPr="00C846EB">
        <w:rPr>
          <w:rFonts w:ascii="Arial" w:hAnsi="Arial" w:cs="Arial"/>
          <w:color w:val="000000"/>
        </w:rPr>
        <w:t>b, (iv) opis kategorii danych, (v) podstawę prawną przetwarzania,</w:t>
      </w:r>
      <w:r w:rsidR="001A4EBB">
        <w:rPr>
          <w:rFonts w:ascii="Arial" w:hAnsi="Arial" w:cs="Arial"/>
          <w:color w:val="000000"/>
        </w:rPr>
        <w:t xml:space="preserve"> wraz z wyszczegó</w:t>
      </w:r>
      <w:r w:rsidRPr="00C846EB">
        <w:rPr>
          <w:rFonts w:ascii="Arial" w:hAnsi="Arial" w:cs="Arial"/>
          <w:color w:val="000000"/>
        </w:rPr>
        <w:t>lnieniem kategorii uzasadnionego interesu</w:t>
      </w:r>
      <w:r w:rsidR="001A4EBB">
        <w:rPr>
          <w:rFonts w:ascii="Arial" w:hAnsi="Arial" w:cs="Arial"/>
          <w:color w:val="000000"/>
        </w:rPr>
        <w:t xml:space="preserve"> </w:t>
      </w:r>
      <w:r w:rsidR="005A08C3">
        <w:rPr>
          <w:rFonts w:ascii="Arial" w:hAnsi="Arial" w:cs="Arial"/>
          <w:color w:val="000000"/>
        </w:rPr>
        <w:t>Spó</w:t>
      </w:r>
      <w:r w:rsidRPr="00C846EB">
        <w:rPr>
          <w:rFonts w:ascii="Arial" w:hAnsi="Arial" w:cs="Arial"/>
          <w:color w:val="000000"/>
        </w:rPr>
        <w:t xml:space="preserve">łki, jeśli podstawą jest uzasadniony interes, (vi) </w:t>
      </w:r>
      <w:r w:rsidR="005A08C3">
        <w:rPr>
          <w:rFonts w:ascii="Arial" w:hAnsi="Arial" w:cs="Arial"/>
          <w:color w:val="000000"/>
        </w:rPr>
        <w:t>sposó</w:t>
      </w:r>
      <w:r w:rsidRPr="00C846EB">
        <w:rPr>
          <w:rFonts w:ascii="Arial" w:hAnsi="Arial" w:cs="Arial"/>
          <w:color w:val="000000"/>
        </w:rPr>
        <w:t>b zbierania</w:t>
      </w:r>
      <w:r w:rsidR="001A4EBB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>danyc</w:t>
      </w:r>
      <w:r w:rsidR="001A4EBB">
        <w:rPr>
          <w:rFonts w:ascii="Arial" w:hAnsi="Arial" w:cs="Arial"/>
          <w:color w:val="000000"/>
        </w:rPr>
        <w:t>h, (vii) opis kategorii odbiorcó</w:t>
      </w:r>
      <w:r w:rsidRPr="00C846EB">
        <w:rPr>
          <w:rFonts w:ascii="Arial" w:hAnsi="Arial" w:cs="Arial"/>
          <w:color w:val="000000"/>
        </w:rPr>
        <w:t>w danych (w tym przetwarzających),</w:t>
      </w:r>
      <w:r w:rsidR="001A4EBB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>(viii) informację o p</w:t>
      </w:r>
      <w:r w:rsidR="001A4EBB">
        <w:rPr>
          <w:rFonts w:ascii="Arial" w:hAnsi="Arial" w:cs="Arial"/>
          <w:color w:val="000000"/>
        </w:rPr>
        <w:t>rzekazaniu poza EU/EOG; (ix) ogó</w:t>
      </w:r>
      <w:r w:rsidRPr="00C846EB">
        <w:rPr>
          <w:rFonts w:ascii="Arial" w:hAnsi="Arial" w:cs="Arial"/>
          <w:color w:val="000000"/>
        </w:rPr>
        <w:t>lny opis</w:t>
      </w:r>
      <w:r w:rsidR="001A4EBB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>techn</w:t>
      </w:r>
      <w:r w:rsidR="001A4EBB">
        <w:rPr>
          <w:rFonts w:ascii="Arial" w:hAnsi="Arial" w:cs="Arial"/>
          <w:color w:val="000000"/>
        </w:rPr>
        <w:t>icznych i organizacyjnych środkó</w:t>
      </w:r>
      <w:r w:rsidRPr="00C846EB">
        <w:rPr>
          <w:rFonts w:ascii="Arial" w:hAnsi="Arial" w:cs="Arial"/>
          <w:color w:val="000000"/>
        </w:rPr>
        <w:t>w ochrony danych.</w:t>
      </w:r>
    </w:p>
    <w:p w:rsidR="00376B59" w:rsidRPr="00C846EB" w:rsidRDefault="001A4EBB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7.5. Wzó</w:t>
      </w:r>
      <w:r w:rsidR="00376B59" w:rsidRPr="00C846EB">
        <w:rPr>
          <w:rFonts w:ascii="Arial" w:hAnsi="Arial" w:cs="Arial"/>
          <w:color w:val="000000"/>
        </w:rPr>
        <w:t>r Rejestru stanowi Załącznik nr 1 do Polityki – „Wzór Rejestru</w:t>
      </w:r>
      <w:r>
        <w:rPr>
          <w:rFonts w:ascii="Arial" w:hAnsi="Arial" w:cs="Arial"/>
          <w:color w:val="000000"/>
        </w:rPr>
        <w:t xml:space="preserve"> </w:t>
      </w:r>
      <w:r w:rsidR="00376B59" w:rsidRPr="00C846EB">
        <w:rPr>
          <w:rFonts w:ascii="Arial" w:hAnsi="Arial" w:cs="Arial"/>
          <w:color w:val="000000"/>
        </w:rPr>
        <w:t>Czynności Przetwarzania Danych”. Wz</w:t>
      </w:r>
      <w:r>
        <w:rPr>
          <w:rFonts w:ascii="Arial" w:hAnsi="Arial" w:cs="Arial"/>
          <w:color w:val="000000"/>
        </w:rPr>
        <w:t>ó</w:t>
      </w:r>
      <w:r w:rsidR="00376B59" w:rsidRPr="00C846EB">
        <w:rPr>
          <w:rFonts w:ascii="Arial" w:hAnsi="Arial" w:cs="Arial"/>
          <w:color w:val="000000"/>
        </w:rPr>
        <w:t>r Rejestru zawiera</w:t>
      </w:r>
      <w:r>
        <w:rPr>
          <w:rFonts w:ascii="Arial" w:hAnsi="Arial" w:cs="Arial"/>
          <w:color w:val="000000"/>
        </w:rPr>
        <w:t xml:space="preserve"> </w:t>
      </w:r>
      <w:r w:rsidR="00376B59" w:rsidRPr="00C846EB">
        <w:rPr>
          <w:rFonts w:ascii="Arial" w:hAnsi="Arial" w:cs="Arial"/>
          <w:color w:val="000000"/>
        </w:rPr>
        <w:t>także kolumny nieobowiązkowe. W kolumnach nieobowiązkowych</w:t>
      </w:r>
      <w:r>
        <w:rPr>
          <w:rFonts w:ascii="Arial" w:hAnsi="Arial" w:cs="Arial"/>
          <w:color w:val="000000"/>
        </w:rPr>
        <w:t xml:space="preserve"> </w:t>
      </w:r>
      <w:r w:rsidR="005A08C3">
        <w:rPr>
          <w:rFonts w:ascii="Arial" w:hAnsi="Arial" w:cs="Arial"/>
          <w:color w:val="000000"/>
        </w:rPr>
        <w:t>Spółka</w:t>
      </w:r>
      <w:r w:rsidR="00376B59" w:rsidRPr="00C846EB">
        <w:rPr>
          <w:rFonts w:ascii="Arial" w:hAnsi="Arial" w:cs="Arial"/>
          <w:color w:val="000000"/>
        </w:rPr>
        <w:t xml:space="preserve"> rejestruje informacje w miarę potrzeb i możliwości, z uwzględnieniem</w:t>
      </w:r>
      <w:r>
        <w:rPr>
          <w:rFonts w:ascii="Arial" w:hAnsi="Arial" w:cs="Arial"/>
          <w:color w:val="000000"/>
        </w:rPr>
        <w:t xml:space="preserve"> </w:t>
      </w:r>
      <w:r w:rsidR="00376B59" w:rsidRPr="00C846EB">
        <w:rPr>
          <w:rFonts w:ascii="Arial" w:hAnsi="Arial" w:cs="Arial"/>
          <w:color w:val="000000"/>
        </w:rPr>
        <w:t>tego, że pełniejsza treść Rejestru ułatwia zarządzanie zgodnością</w:t>
      </w:r>
      <w:r>
        <w:rPr>
          <w:rFonts w:ascii="Arial" w:hAnsi="Arial" w:cs="Arial"/>
          <w:color w:val="000000"/>
        </w:rPr>
        <w:t xml:space="preserve"> </w:t>
      </w:r>
      <w:r w:rsidR="00376B59" w:rsidRPr="00C846EB">
        <w:rPr>
          <w:rFonts w:ascii="Arial" w:hAnsi="Arial" w:cs="Arial"/>
          <w:color w:val="000000"/>
        </w:rPr>
        <w:t>ochrony danych i rozliczenie się z niej</w:t>
      </w:r>
    </w:p>
    <w:p w:rsidR="00ED2B25" w:rsidRDefault="00ED2B25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376B59" w:rsidRPr="00ED2B25" w:rsidRDefault="00376B59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</w:rPr>
      </w:pPr>
      <w:r w:rsidRPr="00ED2B25">
        <w:rPr>
          <w:rFonts w:ascii="Arial" w:hAnsi="Arial" w:cs="Arial"/>
          <w:b/>
          <w:color w:val="000000"/>
        </w:rPr>
        <w:t>8. PODSTAWY PRZETWARZANIA</w:t>
      </w:r>
    </w:p>
    <w:p w:rsidR="00376B59" w:rsidRPr="00C846EB" w:rsidRDefault="00376B59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46EB">
        <w:rPr>
          <w:rFonts w:ascii="Arial" w:hAnsi="Arial" w:cs="Arial"/>
          <w:color w:val="000000"/>
        </w:rPr>
        <w:t xml:space="preserve">8.1. </w:t>
      </w:r>
      <w:r w:rsidR="005A08C3">
        <w:rPr>
          <w:rFonts w:ascii="Arial" w:hAnsi="Arial" w:cs="Arial"/>
          <w:color w:val="000000"/>
        </w:rPr>
        <w:t>Spółka</w:t>
      </w:r>
      <w:r w:rsidRPr="00C846EB">
        <w:rPr>
          <w:rFonts w:ascii="Arial" w:hAnsi="Arial" w:cs="Arial"/>
          <w:color w:val="000000"/>
        </w:rPr>
        <w:t xml:space="preserve"> dokumentuje w Rejestrze podstawy prawne przetwarzania</w:t>
      </w:r>
      <w:r w:rsidR="001A4EBB">
        <w:rPr>
          <w:rFonts w:ascii="Arial" w:hAnsi="Arial" w:cs="Arial"/>
          <w:color w:val="000000"/>
        </w:rPr>
        <w:t xml:space="preserve"> danych dla poszczegó</w:t>
      </w:r>
      <w:r w:rsidRPr="00C846EB">
        <w:rPr>
          <w:rFonts w:ascii="Arial" w:hAnsi="Arial" w:cs="Arial"/>
          <w:color w:val="000000"/>
        </w:rPr>
        <w:t>lnych czynności przetwarzania.</w:t>
      </w:r>
    </w:p>
    <w:p w:rsidR="001A4EBB" w:rsidRPr="00C846EB" w:rsidRDefault="001A4EBB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8.2. Wskazując w dokumentach ogó</w:t>
      </w:r>
      <w:r w:rsidR="00376B59" w:rsidRPr="00C846EB">
        <w:rPr>
          <w:rFonts w:ascii="Arial" w:hAnsi="Arial" w:cs="Arial"/>
          <w:color w:val="000000"/>
        </w:rPr>
        <w:t>lną podstawę prawną (zgoda,</w:t>
      </w:r>
      <w:r>
        <w:rPr>
          <w:rFonts w:ascii="Arial" w:hAnsi="Arial" w:cs="Arial"/>
          <w:color w:val="000000"/>
        </w:rPr>
        <w:t xml:space="preserve"> </w:t>
      </w:r>
      <w:r w:rsidR="00376B59" w:rsidRPr="00C846EB">
        <w:rPr>
          <w:rFonts w:ascii="Arial" w:hAnsi="Arial" w:cs="Arial"/>
          <w:color w:val="000000"/>
        </w:rPr>
        <w:t>umowa, obowiązek prawny, żywotne interesy, zadanie publiczne /</w:t>
      </w:r>
      <w:r>
        <w:rPr>
          <w:rFonts w:ascii="Arial" w:hAnsi="Arial" w:cs="Arial"/>
          <w:color w:val="000000"/>
        </w:rPr>
        <w:t xml:space="preserve"> </w:t>
      </w:r>
      <w:r w:rsidR="00376B59" w:rsidRPr="00C846EB">
        <w:rPr>
          <w:rFonts w:ascii="Arial" w:hAnsi="Arial" w:cs="Arial"/>
          <w:color w:val="000000"/>
        </w:rPr>
        <w:t xml:space="preserve">władza publiczna, uzasadniony cel </w:t>
      </w:r>
      <w:r w:rsidR="005A08C3">
        <w:rPr>
          <w:rFonts w:ascii="Arial" w:hAnsi="Arial" w:cs="Arial"/>
          <w:color w:val="000000"/>
        </w:rPr>
        <w:t>Spó</w:t>
      </w:r>
      <w:r w:rsidR="00376B59" w:rsidRPr="00C846EB">
        <w:rPr>
          <w:rFonts w:ascii="Arial" w:hAnsi="Arial" w:cs="Arial"/>
          <w:color w:val="000000"/>
        </w:rPr>
        <w:t xml:space="preserve">łki), </w:t>
      </w:r>
      <w:r w:rsidR="005A08C3">
        <w:rPr>
          <w:rFonts w:ascii="Arial" w:hAnsi="Arial" w:cs="Arial"/>
          <w:color w:val="000000"/>
        </w:rPr>
        <w:t>Spółka</w:t>
      </w:r>
      <w:r w:rsidR="00376B59" w:rsidRPr="00C846EB">
        <w:rPr>
          <w:rFonts w:ascii="Arial" w:hAnsi="Arial" w:cs="Arial"/>
          <w:color w:val="000000"/>
        </w:rPr>
        <w:t xml:space="preserve"> dookreśla podstawę</w:t>
      </w:r>
      <w:r>
        <w:rPr>
          <w:rFonts w:ascii="Arial" w:hAnsi="Arial" w:cs="Arial"/>
          <w:color w:val="000000"/>
        </w:rPr>
        <w:t xml:space="preserve"> </w:t>
      </w:r>
      <w:r w:rsidR="00376B59" w:rsidRPr="00C846EB">
        <w:rPr>
          <w:rFonts w:ascii="Arial" w:hAnsi="Arial" w:cs="Arial"/>
          <w:color w:val="000000"/>
        </w:rPr>
        <w:t xml:space="preserve">w precyzyjny i czytelny </w:t>
      </w:r>
      <w:r w:rsidR="005A08C3">
        <w:rPr>
          <w:rFonts w:ascii="Arial" w:hAnsi="Arial" w:cs="Arial"/>
          <w:color w:val="000000"/>
        </w:rPr>
        <w:t>sposó</w:t>
      </w:r>
      <w:r w:rsidR="00376B59" w:rsidRPr="00C846EB">
        <w:rPr>
          <w:rFonts w:ascii="Arial" w:hAnsi="Arial" w:cs="Arial"/>
          <w:color w:val="000000"/>
        </w:rPr>
        <w:t xml:space="preserve">b, gdy jest to potrzebne. Np. </w:t>
      </w:r>
      <w:r w:rsidRPr="00C846EB">
        <w:rPr>
          <w:rFonts w:ascii="Arial" w:hAnsi="Arial" w:cs="Arial"/>
          <w:color w:val="000000"/>
        </w:rPr>
        <w:t>D</w:t>
      </w:r>
      <w:r w:rsidR="00376B59" w:rsidRPr="00C846EB">
        <w:rPr>
          <w:rFonts w:ascii="Arial" w:hAnsi="Arial" w:cs="Arial"/>
          <w:color w:val="000000"/>
        </w:rPr>
        <w:t>la</w:t>
      </w:r>
      <w:r>
        <w:rPr>
          <w:rFonts w:ascii="Arial" w:hAnsi="Arial" w:cs="Arial"/>
          <w:color w:val="000000"/>
        </w:rPr>
        <w:t xml:space="preserve"> </w:t>
      </w:r>
      <w:r w:rsidR="00376B59" w:rsidRPr="00C846EB">
        <w:rPr>
          <w:rFonts w:ascii="Arial" w:hAnsi="Arial" w:cs="Arial"/>
          <w:color w:val="000000"/>
        </w:rPr>
        <w:t>zgody – wskazując jej zakres, gdy podstawą jest prawo – wskazując</w:t>
      </w:r>
      <w:r>
        <w:rPr>
          <w:rFonts w:ascii="Arial" w:hAnsi="Arial" w:cs="Arial"/>
          <w:color w:val="000000"/>
        </w:rPr>
        <w:t xml:space="preserve"> </w:t>
      </w:r>
      <w:r w:rsidR="00376B59" w:rsidRPr="00C846EB">
        <w:rPr>
          <w:rFonts w:ascii="Arial" w:hAnsi="Arial" w:cs="Arial"/>
          <w:color w:val="000000"/>
        </w:rPr>
        <w:t>konkretn</w:t>
      </w:r>
      <w:r>
        <w:rPr>
          <w:rFonts w:ascii="Arial" w:hAnsi="Arial" w:cs="Arial"/>
          <w:color w:val="000000"/>
        </w:rPr>
        <w:t xml:space="preserve">y przepis i inne dokumenty, np. </w:t>
      </w:r>
      <w:r w:rsidR="00376B59" w:rsidRPr="00C846EB">
        <w:rPr>
          <w:rFonts w:ascii="Arial" w:hAnsi="Arial" w:cs="Arial"/>
          <w:color w:val="000000"/>
        </w:rPr>
        <w:t>umowę, porozumienie</w:t>
      </w:r>
      <w:r>
        <w:rPr>
          <w:rFonts w:ascii="Arial" w:hAnsi="Arial" w:cs="Arial"/>
          <w:color w:val="000000"/>
        </w:rPr>
        <w:t xml:space="preserve"> </w:t>
      </w:r>
      <w:r w:rsidR="00376B59" w:rsidRPr="00C846EB">
        <w:rPr>
          <w:rFonts w:ascii="Arial" w:hAnsi="Arial" w:cs="Arial"/>
          <w:color w:val="000000"/>
        </w:rPr>
        <w:t>administracyjne, żywotne interesy – wskazując kategorie zdarzeń,</w:t>
      </w:r>
      <w:r>
        <w:rPr>
          <w:rFonts w:ascii="Arial" w:hAnsi="Arial" w:cs="Arial"/>
          <w:color w:val="000000"/>
        </w:rPr>
        <w:t xml:space="preserve"> </w:t>
      </w:r>
      <w:r w:rsidR="00376B59" w:rsidRPr="00C846EB">
        <w:rPr>
          <w:rFonts w:ascii="Arial" w:hAnsi="Arial" w:cs="Arial"/>
          <w:color w:val="000000"/>
        </w:rPr>
        <w:t xml:space="preserve">w </w:t>
      </w:r>
      <w:r w:rsidR="005A08C3">
        <w:rPr>
          <w:rFonts w:ascii="Arial" w:hAnsi="Arial" w:cs="Arial"/>
          <w:color w:val="000000"/>
        </w:rPr>
        <w:t>któ</w:t>
      </w:r>
      <w:r w:rsidR="00376B59" w:rsidRPr="00C846EB">
        <w:rPr>
          <w:rFonts w:ascii="Arial" w:hAnsi="Arial" w:cs="Arial"/>
          <w:color w:val="000000"/>
        </w:rPr>
        <w:t>rych się zmaterializują, uzasadniony cel – wskazując konkretny</w:t>
      </w:r>
      <w:r>
        <w:rPr>
          <w:rFonts w:ascii="Arial" w:hAnsi="Arial" w:cs="Arial"/>
          <w:color w:val="000000"/>
        </w:rPr>
        <w:t xml:space="preserve"> cel, np</w:t>
      </w:r>
      <w:r w:rsidR="00376B59" w:rsidRPr="00C846EB"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</w:t>
      </w:r>
      <w:r w:rsidR="00376B59" w:rsidRPr="00C846EB">
        <w:rPr>
          <w:rFonts w:ascii="Arial" w:hAnsi="Arial" w:cs="Arial"/>
          <w:color w:val="000000"/>
        </w:rPr>
        <w:t>marketing własny, dochodzenie roszczeń.</w:t>
      </w:r>
    </w:p>
    <w:p w:rsidR="00376B59" w:rsidRPr="00C846EB" w:rsidRDefault="00376B59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46EB">
        <w:rPr>
          <w:rFonts w:ascii="Arial" w:hAnsi="Arial" w:cs="Arial"/>
          <w:color w:val="000000"/>
        </w:rPr>
        <w:t xml:space="preserve">8.3. </w:t>
      </w:r>
      <w:r w:rsidR="005A08C3">
        <w:rPr>
          <w:rFonts w:ascii="Arial" w:hAnsi="Arial" w:cs="Arial"/>
          <w:color w:val="000000"/>
        </w:rPr>
        <w:t>Spółka</w:t>
      </w:r>
      <w:r w:rsidRPr="00C846EB">
        <w:rPr>
          <w:rFonts w:ascii="Arial" w:hAnsi="Arial" w:cs="Arial"/>
          <w:color w:val="000000"/>
        </w:rPr>
        <w:t xml:space="preserve"> wdraża metody zarządzania zgodami umożliwiające rejestrację</w:t>
      </w:r>
      <w:r w:rsidR="001A4EBB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>i weryfikację posiadania zgody osoby na przetwarzanie jej konkretnych danych w konkretnym celu, zgody na komunikację na</w:t>
      </w:r>
      <w:r w:rsidR="001A4EBB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>odległość (e</w:t>
      </w:r>
      <w:r w:rsidRPr="00C846EB">
        <w:rPr>
          <w:rFonts w:ascii="Lucida Grande" w:hAnsi="Lucida Grande" w:cs="Lucida Grande"/>
          <w:color w:val="000000"/>
        </w:rPr>
        <w:t>‑</w:t>
      </w:r>
      <w:r w:rsidRPr="00C846EB">
        <w:rPr>
          <w:rFonts w:ascii="Arial" w:hAnsi="Arial" w:cs="Arial"/>
          <w:color w:val="000000"/>
        </w:rPr>
        <w:t>mail,</w:t>
      </w:r>
    </w:p>
    <w:p w:rsidR="00376B59" w:rsidRPr="00C846EB" w:rsidRDefault="001A4EBB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telefon, checkbox w systemie, </w:t>
      </w:r>
      <w:r w:rsidR="00376B59" w:rsidRPr="00C846EB">
        <w:rPr>
          <w:rFonts w:ascii="Arial" w:hAnsi="Arial" w:cs="Arial"/>
          <w:color w:val="000000"/>
        </w:rPr>
        <w:t>itp.) oraz rejestrację odmowy zgody,</w:t>
      </w:r>
      <w:r>
        <w:rPr>
          <w:rFonts w:ascii="Arial" w:hAnsi="Arial" w:cs="Arial"/>
          <w:color w:val="000000"/>
        </w:rPr>
        <w:t xml:space="preserve"> </w:t>
      </w:r>
      <w:r w:rsidR="00376B59" w:rsidRPr="00C846EB">
        <w:rPr>
          <w:rFonts w:ascii="Arial" w:hAnsi="Arial" w:cs="Arial"/>
          <w:color w:val="000000"/>
        </w:rPr>
        <w:t>cofnięcia zgody i podobnych czynności (sprzeciw, ograniczenie itp.).</w:t>
      </w:r>
    </w:p>
    <w:p w:rsidR="00376B59" w:rsidRDefault="001A4EBB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8.4. Kierownik komó</w:t>
      </w:r>
      <w:r w:rsidR="00376B59" w:rsidRPr="00C846EB">
        <w:rPr>
          <w:rFonts w:ascii="Arial" w:hAnsi="Arial" w:cs="Arial"/>
          <w:color w:val="000000"/>
        </w:rPr>
        <w:t xml:space="preserve">rki organizacyjnej </w:t>
      </w:r>
      <w:r w:rsidR="005A08C3">
        <w:rPr>
          <w:rFonts w:ascii="Arial" w:hAnsi="Arial" w:cs="Arial"/>
          <w:color w:val="000000"/>
        </w:rPr>
        <w:t>Spó</w:t>
      </w:r>
      <w:r w:rsidR="00376B59" w:rsidRPr="00C846EB">
        <w:rPr>
          <w:rFonts w:ascii="Arial" w:hAnsi="Arial" w:cs="Arial"/>
          <w:color w:val="000000"/>
        </w:rPr>
        <w:t>łki ma obowiązek znać</w:t>
      </w:r>
      <w:r>
        <w:rPr>
          <w:rFonts w:ascii="Arial" w:hAnsi="Arial" w:cs="Arial"/>
          <w:color w:val="000000"/>
        </w:rPr>
        <w:t xml:space="preserve"> podstawy prawne, na jakich komó</w:t>
      </w:r>
      <w:r w:rsidR="00376B59" w:rsidRPr="00C846EB">
        <w:rPr>
          <w:rFonts w:ascii="Arial" w:hAnsi="Arial" w:cs="Arial"/>
          <w:color w:val="000000"/>
        </w:rPr>
        <w:t>rka przez niego kierowana dokonuje</w:t>
      </w:r>
      <w:r>
        <w:rPr>
          <w:rFonts w:ascii="Arial" w:hAnsi="Arial" w:cs="Arial"/>
          <w:color w:val="000000"/>
        </w:rPr>
        <w:t xml:space="preserve"> </w:t>
      </w:r>
      <w:r w:rsidR="00376B59" w:rsidRPr="00C846EB">
        <w:rPr>
          <w:rFonts w:ascii="Arial" w:hAnsi="Arial" w:cs="Arial"/>
          <w:color w:val="000000"/>
        </w:rPr>
        <w:t>konkretnych czynności przetwarzania danych osobowych. Jeżeli podstawą</w:t>
      </w:r>
      <w:r>
        <w:rPr>
          <w:rFonts w:ascii="Arial" w:hAnsi="Arial" w:cs="Arial"/>
          <w:color w:val="000000"/>
        </w:rPr>
        <w:t xml:space="preserve"> </w:t>
      </w:r>
      <w:r w:rsidR="00376B59" w:rsidRPr="00C846EB">
        <w:rPr>
          <w:rFonts w:ascii="Arial" w:hAnsi="Arial" w:cs="Arial"/>
          <w:color w:val="000000"/>
        </w:rPr>
        <w:t xml:space="preserve">jest uzasadniony interes </w:t>
      </w:r>
      <w:r w:rsidR="005A08C3">
        <w:rPr>
          <w:rFonts w:ascii="Arial" w:hAnsi="Arial" w:cs="Arial"/>
          <w:color w:val="000000"/>
        </w:rPr>
        <w:t>Spó</w:t>
      </w:r>
      <w:r>
        <w:rPr>
          <w:rFonts w:ascii="Arial" w:hAnsi="Arial" w:cs="Arial"/>
          <w:color w:val="000000"/>
        </w:rPr>
        <w:t>łki, kierownik komó</w:t>
      </w:r>
      <w:r w:rsidR="00376B59" w:rsidRPr="00C846EB">
        <w:rPr>
          <w:rFonts w:ascii="Arial" w:hAnsi="Arial" w:cs="Arial"/>
          <w:color w:val="000000"/>
        </w:rPr>
        <w:t>rki ma obowiązek</w:t>
      </w:r>
      <w:r>
        <w:rPr>
          <w:rFonts w:ascii="Arial" w:hAnsi="Arial" w:cs="Arial"/>
          <w:color w:val="000000"/>
        </w:rPr>
        <w:t xml:space="preserve"> </w:t>
      </w:r>
      <w:r w:rsidR="00376B59" w:rsidRPr="00C846EB">
        <w:rPr>
          <w:rFonts w:ascii="Arial" w:hAnsi="Arial" w:cs="Arial"/>
          <w:color w:val="000000"/>
        </w:rPr>
        <w:t xml:space="preserve">znać konkretny realizowany przetwarzaniem interes </w:t>
      </w:r>
      <w:r w:rsidR="005A08C3">
        <w:rPr>
          <w:rFonts w:ascii="Arial" w:hAnsi="Arial" w:cs="Arial"/>
          <w:color w:val="000000"/>
        </w:rPr>
        <w:t>Spó</w:t>
      </w:r>
      <w:r w:rsidR="00376B59" w:rsidRPr="00C846EB">
        <w:rPr>
          <w:rFonts w:ascii="Arial" w:hAnsi="Arial" w:cs="Arial"/>
          <w:color w:val="000000"/>
        </w:rPr>
        <w:t>łki.</w:t>
      </w:r>
    </w:p>
    <w:p w:rsidR="001A4EBB" w:rsidRPr="00C846EB" w:rsidRDefault="001A4EBB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376B59" w:rsidRPr="00ED2B25" w:rsidRDefault="00376B59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</w:rPr>
      </w:pPr>
      <w:r w:rsidRPr="00ED2B25">
        <w:rPr>
          <w:rFonts w:ascii="Arial" w:hAnsi="Arial" w:cs="Arial"/>
          <w:b/>
          <w:color w:val="000000"/>
        </w:rPr>
        <w:t>9. SPOSÓB OBSŁUGI PRAW JEDNOSTKI I OBOWIĄZKÓW</w:t>
      </w:r>
      <w:r w:rsidR="001A4EBB" w:rsidRPr="00ED2B25">
        <w:rPr>
          <w:rFonts w:ascii="Arial" w:hAnsi="Arial" w:cs="Arial"/>
          <w:b/>
          <w:color w:val="000000"/>
        </w:rPr>
        <w:t xml:space="preserve"> </w:t>
      </w:r>
      <w:r w:rsidRPr="00ED2B25">
        <w:rPr>
          <w:rFonts w:ascii="Arial" w:hAnsi="Arial" w:cs="Arial"/>
          <w:b/>
          <w:color w:val="000000"/>
        </w:rPr>
        <w:t>INFORMACYJNYCH</w:t>
      </w:r>
    </w:p>
    <w:p w:rsidR="00376B59" w:rsidRPr="00C846EB" w:rsidRDefault="00376B59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46EB">
        <w:rPr>
          <w:rFonts w:ascii="Arial" w:hAnsi="Arial" w:cs="Arial"/>
          <w:color w:val="000000"/>
        </w:rPr>
        <w:t xml:space="preserve">9.1. </w:t>
      </w:r>
      <w:r w:rsidR="005A08C3">
        <w:rPr>
          <w:rFonts w:ascii="Arial" w:hAnsi="Arial" w:cs="Arial"/>
          <w:color w:val="000000"/>
        </w:rPr>
        <w:t>Spółka</w:t>
      </w:r>
      <w:r w:rsidRPr="00C846EB">
        <w:rPr>
          <w:rFonts w:ascii="Arial" w:hAnsi="Arial" w:cs="Arial"/>
          <w:color w:val="000000"/>
        </w:rPr>
        <w:t xml:space="preserve"> dba o czytelność i styl przekazywanych informacji i komunikacji</w:t>
      </w:r>
      <w:r w:rsidR="001A4EBB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 xml:space="preserve">z osobami, </w:t>
      </w:r>
      <w:r w:rsidR="005A08C3">
        <w:rPr>
          <w:rFonts w:ascii="Arial" w:hAnsi="Arial" w:cs="Arial"/>
          <w:color w:val="000000"/>
        </w:rPr>
        <w:t>któ</w:t>
      </w:r>
      <w:r w:rsidRPr="00C846EB">
        <w:rPr>
          <w:rFonts w:ascii="Arial" w:hAnsi="Arial" w:cs="Arial"/>
          <w:color w:val="000000"/>
        </w:rPr>
        <w:t>rych dane przetwarza.</w:t>
      </w:r>
    </w:p>
    <w:p w:rsidR="00376B59" w:rsidRPr="00C846EB" w:rsidRDefault="00376B59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46EB">
        <w:rPr>
          <w:rFonts w:ascii="Arial" w:hAnsi="Arial" w:cs="Arial"/>
          <w:color w:val="000000"/>
        </w:rPr>
        <w:t xml:space="preserve">9.2. </w:t>
      </w:r>
      <w:r w:rsidR="005A08C3">
        <w:rPr>
          <w:rFonts w:ascii="Arial" w:hAnsi="Arial" w:cs="Arial"/>
          <w:color w:val="000000"/>
        </w:rPr>
        <w:t>Spółka</w:t>
      </w:r>
      <w:r w:rsidRPr="00C846EB">
        <w:rPr>
          <w:rFonts w:ascii="Arial" w:hAnsi="Arial" w:cs="Arial"/>
          <w:color w:val="000000"/>
        </w:rPr>
        <w:t xml:space="preserve"> ułatwia osobom korzystanie z ich praw po</w:t>
      </w:r>
      <w:r w:rsidR="001A4EBB">
        <w:rPr>
          <w:rFonts w:ascii="Arial" w:hAnsi="Arial" w:cs="Arial"/>
          <w:color w:val="000000"/>
        </w:rPr>
        <w:t>przez ró</w:t>
      </w:r>
      <w:r w:rsidRPr="00C846EB">
        <w:rPr>
          <w:rFonts w:ascii="Arial" w:hAnsi="Arial" w:cs="Arial"/>
          <w:color w:val="000000"/>
        </w:rPr>
        <w:t>żne</w:t>
      </w:r>
      <w:r w:rsidR="001A4EBB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 xml:space="preserve">działania, w tym: zamieszczenie na stronie internetowej </w:t>
      </w:r>
      <w:r w:rsidR="005A08C3">
        <w:rPr>
          <w:rFonts w:ascii="Arial" w:hAnsi="Arial" w:cs="Arial"/>
          <w:color w:val="000000"/>
        </w:rPr>
        <w:t>Spó</w:t>
      </w:r>
      <w:r w:rsidRPr="00C846EB">
        <w:rPr>
          <w:rFonts w:ascii="Arial" w:hAnsi="Arial" w:cs="Arial"/>
          <w:color w:val="000000"/>
        </w:rPr>
        <w:t>łki informacji</w:t>
      </w:r>
      <w:r w:rsidR="001A4EBB">
        <w:rPr>
          <w:rFonts w:ascii="Arial" w:hAnsi="Arial" w:cs="Arial"/>
          <w:color w:val="000000"/>
        </w:rPr>
        <w:t xml:space="preserve"> lub odwołań (linkó</w:t>
      </w:r>
      <w:r w:rsidRPr="00C846EB">
        <w:rPr>
          <w:rFonts w:ascii="Arial" w:hAnsi="Arial" w:cs="Arial"/>
          <w:color w:val="000000"/>
        </w:rPr>
        <w:t xml:space="preserve">w) do informacji o prawach </w:t>
      </w:r>
      <w:r w:rsidR="005A08C3">
        <w:rPr>
          <w:rFonts w:ascii="Arial" w:hAnsi="Arial" w:cs="Arial"/>
          <w:color w:val="000000"/>
        </w:rPr>
        <w:t>osó</w:t>
      </w:r>
      <w:r w:rsidRPr="00C846EB">
        <w:rPr>
          <w:rFonts w:ascii="Arial" w:hAnsi="Arial" w:cs="Arial"/>
          <w:color w:val="000000"/>
        </w:rPr>
        <w:t>b, sposobie</w:t>
      </w:r>
      <w:r w:rsidR="001A4EBB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 xml:space="preserve">skorzystania z nich w </w:t>
      </w:r>
      <w:r w:rsidR="005A08C3">
        <w:rPr>
          <w:rFonts w:ascii="Arial" w:hAnsi="Arial" w:cs="Arial"/>
          <w:color w:val="000000"/>
        </w:rPr>
        <w:t>Spó</w:t>
      </w:r>
      <w:r w:rsidRPr="00C846EB">
        <w:rPr>
          <w:rFonts w:ascii="Arial" w:hAnsi="Arial" w:cs="Arial"/>
          <w:color w:val="000000"/>
        </w:rPr>
        <w:t>łce, w tym wymaganiach dotyczących</w:t>
      </w:r>
      <w:r w:rsidR="001A4EBB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 xml:space="preserve">identyfikacji, metodach kontaktu ze </w:t>
      </w:r>
      <w:r w:rsidR="005A08C3">
        <w:rPr>
          <w:rFonts w:ascii="Arial" w:hAnsi="Arial" w:cs="Arial"/>
          <w:color w:val="000000"/>
        </w:rPr>
        <w:t>Spó</w:t>
      </w:r>
      <w:r w:rsidRPr="00C846EB">
        <w:rPr>
          <w:rFonts w:ascii="Arial" w:hAnsi="Arial" w:cs="Arial"/>
          <w:color w:val="000000"/>
        </w:rPr>
        <w:t>łką w tym celu, ewentualnym</w:t>
      </w:r>
      <w:r w:rsidR="001A4EBB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>cenniku żądań „dodatkowych” itp.</w:t>
      </w:r>
    </w:p>
    <w:p w:rsidR="00376B59" w:rsidRPr="00C846EB" w:rsidRDefault="00376B59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46EB">
        <w:rPr>
          <w:rFonts w:ascii="Arial" w:hAnsi="Arial" w:cs="Arial"/>
          <w:color w:val="000000"/>
        </w:rPr>
        <w:t xml:space="preserve">9.3. </w:t>
      </w:r>
      <w:r w:rsidR="005A08C3">
        <w:rPr>
          <w:rFonts w:ascii="Arial" w:hAnsi="Arial" w:cs="Arial"/>
          <w:color w:val="000000"/>
        </w:rPr>
        <w:t>Spółka</w:t>
      </w:r>
      <w:r w:rsidRPr="00C846EB">
        <w:rPr>
          <w:rFonts w:ascii="Arial" w:hAnsi="Arial" w:cs="Arial"/>
          <w:color w:val="000000"/>
        </w:rPr>
        <w:t xml:space="preserve"> dba o dotrzymywanie prawny</w:t>
      </w:r>
      <w:r w:rsidR="001A4EBB">
        <w:rPr>
          <w:rFonts w:ascii="Arial" w:hAnsi="Arial" w:cs="Arial"/>
          <w:color w:val="000000"/>
        </w:rPr>
        <w:t>ch terminów realizacji obowiązkó</w:t>
      </w:r>
      <w:r w:rsidRPr="00C846EB">
        <w:rPr>
          <w:rFonts w:ascii="Arial" w:hAnsi="Arial" w:cs="Arial"/>
          <w:color w:val="000000"/>
        </w:rPr>
        <w:t>w</w:t>
      </w:r>
      <w:r w:rsidR="001A4EBB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 xml:space="preserve">względem </w:t>
      </w:r>
      <w:r w:rsidR="005A08C3">
        <w:rPr>
          <w:rFonts w:ascii="Arial" w:hAnsi="Arial" w:cs="Arial"/>
          <w:color w:val="000000"/>
        </w:rPr>
        <w:t>osó</w:t>
      </w:r>
      <w:r w:rsidRPr="00C846EB">
        <w:rPr>
          <w:rFonts w:ascii="Arial" w:hAnsi="Arial" w:cs="Arial"/>
          <w:color w:val="000000"/>
        </w:rPr>
        <w:t>b.</w:t>
      </w:r>
    </w:p>
    <w:p w:rsidR="00376B59" w:rsidRPr="00C846EB" w:rsidRDefault="00376B59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46EB">
        <w:rPr>
          <w:rFonts w:ascii="Arial" w:hAnsi="Arial" w:cs="Arial"/>
          <w:color w:val="000000"/>
        </w:rPr>
        <w:t xml:space="preserve">9.4. </w:t>
      </w:r>
      <w:r w:rsidR="005A08C3">
        <w:rPr>
          <w:rFonts w:ascii="Arial" w:hAnsi="Arial" w:cs="Arial"/>
          <w:color w:val="000000"/>
        </w:rPr>
        <w:t>Spółka</w:t>
      </w:r>
      <w:r w:rsidRPr="00C846EB">
        <w:rPr>
          <w:rFonts w:ascii="Arial" w:hAnsi="Arial" w:cs="Arial"/>
          <w:color w:val="000000"/>
        </w:rPr>
        <w:t xml:space="preserve"> wprowadza adekwatne metody identyfikacji i uwierzytelniania</w:t>
      </w:r>
      <w:r w:rsidR="001A4EBB">
        <w:rPr>
          <w:rFonts w:ascii="Arial" w:hAnsi="Arial" w:cs="Arial"/>
          <w:color w:val="000000"/>
        </w:rPr>
        <w:t xml:space="preserve"> </w:t>
      </w:r>
      <w:r w:rsidR="005A08C3">
        <w:rPr>
          <w:rFonts w:ascii="Arial" w:hAnsi="Arial" w:cs="Arial"/>
          <w:color w:val="000000"/>
        </w:rPr>
        <w:t>osó</w:t>
      </w:r>
      <w:r w:rsidRPr="00C846EB">
        <w:rPr>
          <w:rFonts w:ascii="Arial" w:hAnsi="Arial" w:cs="Arial"/>
          <w:color w:val="000000"/>
        </w:rPr>
        <w:t>b dla potrzeb realizacji praw jednostki i ob</w:t>
      </w:r>
      <w:r w:rsidR="001A4EBB">
        <w:rPr>
          <w:rFonts w:ascii="Arial" w:hAnsi="Arial" w:cs="Arial"/>
          <w:color w:val="000000"/>
        </w:rPr>
        <w:t>owiązkó</w:t>
      </w:r>
      <w:r w:rsidRPr="00C846EB">
        <w:rPr>
          <w:rFonts w:ascii="Arial" w:hAnsi="Arial" w:cs="Arial"/>
          <w:color w:val="000000"/>
        </w:rPr>
        <w:t>w informacyjnych.</w:t>
      </w:r>
    </w:p>
    <w:p w:rsidR="00376B59" w:rsidRPr="00C846EB" w:rsidRDefault="00376B59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46EB">
        <w:rPr>
          <w:rFonts w:ascii="Arial" w:hAnsi="Arial" w:cs="Arial"/>
          <w:color w:val="000000"/>
        </w:rPr>
        <w:t xml:space="preserve">9.5. W celu realizacji praw jednostki </w:t>
      </w:r>
      <w:r w:rsidR="005A08C3">
        <w:rPr>
          <w:rFonts w:ascii="Arial" w:hAnsi="Arial" w:cs="Arial"/>
          <w:color w:val="000000"/>
        </w:rPr>
        <w:t>Spółka</w:t>
      </w:r>
      <w:r w:rsidRPr="00C846EB">
        <w:rPr>
          <w:rFonts w:ascii="Arial" w:hAnsi="Arial" w:cs="Arial"/>
          <w:color w:val="000000"/>
        </w:rPr>
        <w:t xml:space="preserve"> zapewnia procedury</w:t>
      </w:r>
      <w:r w:rsidR="001A4EBB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 xml:space="preserve">i mechanizmy pozwalające zidentyfikować dane konkretnych </w:t>
      </w:r>
      <w:r w:rsidR="005A08C3">
        <w:rPr>
          <w:rFonts w:ascii="Arial" w:hAnsi="Arial" w:cs="Arial"/>
          <w:color w:val="000000"/>
        </w:rPr>
        <w:t>osó</w:t>
      </w:r>
      <w:r w:rsidRPr="00C846EB">
        <w:rPr>
          <w:rFonts w:ascii="Arial" w:hAnsi="Arial" w:cs="Arial"/>
          <w:color w:val="000000"/>
        </w:rPr>
        <w:t>b</w:t>
      </w:r>
      <w:r w:rsidR="001A4EBB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 xml:space="preserve">przetwarzane przez </w:t>
      </w:r>
      <w:r w:rsidR="005A08C3">
        <w:rPr>
          <w:rFonts w:ascii="Arial" w:hAnsi="Arial" w:cs="Arial"/>
          <w:color w:val="000000"/>
        </w:rPr>
        <w:t>Spó</w:t>
      </w:r>
      <w:r w:rsidRPr="00C846EB">
        <w:rPr>
          <w:rFonts w:ascii="Arial" w:hAnsi="Arial" w:cs="Arial"/>
          <w:color w:val="000000"/>
        </w:rPr>
        <w:t>łkę, zintegrować te dane, wprowadzać do nich</w:t>
      </w:r>
      <w:r w:rsidR="001A4EBB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 xml:space="preserve">zmiany i usuwać w </w:t>
      </w:r>
      <w:r w:rsidR="005A08C3">
        <w:rPr>
          <w:rFonts w:ascii="Arial" w:hAnsi="Arial" w:cs="Arial"/>
          <w:color w:val="000000"/>
        </w:rPr>
        <w:t>sposó</w:t>
      </w:r>
      <w:r w:rsidRPr="00C846EB">
        <w:rPr>
          <w:rFonts w:ascii="Arial" w:hAnsi="Arial" w:cs="Arial"/>
          <w:color w:val="000000"/>
        </w:rPr>
        <w:t>b zintegrowany,</w:t>
      </w:r>
    </w:p>
    <w:p w:rsidR="00376B59" w:rsidRPr="00C846EB" w:rsidRDefault="00376B59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46EB">
        <w:rPr>
          <w:rFonts w:ascii="Arial" w:hAnsi="Arial" w:cs="Arial"/>
          <w:color w:val="000000"/>
        </w:rPr>
        <w:t xml:space="preserve">9.6. </w:t>
      </w:r>
      <w:r w:rsidR="005A08C3">
        <w:rPr>
          <w:rFonts w:ascii="Arial" w:hAnsi="Arial" w:cs="Arial"/>
          <w:color w:val="000000"/>
        </w:rPr>
        <w:t>Spółka</w:t>
      </w:r>
      <w:r w:rsidR="001A4EBB">
        <w:rPr>
          <w:rFonts w:ascii="Arial" w:hAnsi="Arial" w:cs="Arial"/>
          <w:color w:val="000000"/>
        </w:rPr>
        <w:t xml:space="preserve"> dokumentuje obsługę obowiązkó</w:t>
      </w:r>
      <w:r w:rsidRPr="00C846EB">
        <w:rPr>
          <w:rFonts w:ascii="Arial" w:hAnsi="Arial" w:cs="Arial"/>
          <w:color w:val="000000"/>
        </w:rPr>
        <w:t>w informacyjnych, zawiadomień</w:t>
      </w:r>
      <w:r w:rsidR="001A4EBB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 xml:space="preserve">i żądań </w:t>
      </w:r>
      <w:r w:rsidR="005A08C3">
        <w:rPr>
          <w:rFonts w:ascii="Arial" w:hAnsi="Arial" w:cs="Arial"/>
          <w:color w:val="000000"/>
        </w:rPr>
        <w:t>osó</w:t>
      </w:r>
      <w:r w:rsidRPr="00C846EB">
        <w:rPr>
          <w:rFonts w:ascii="Arial" w:hAnsi="Arial" w:cs="Arial"/>
          <w:color w:val="000000"/>
        </w:rPr>
        <w:t>b.</w:t>
      </w:r>
    </w:p>
    <w:p w:rsidR="001A4EBB" w:rsidRDefault="001A4EBB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BCBCBC"/>
        </w:rPr>
      </w:pPr>
    </w:p>
    <w:p w:rsidR="00376B59" w:rsidRPr="00ED2B25" w:rsidRDefault="00376B59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</w:rPr>
      </w:pPr>
      <w:r w:rsidRPr="00ED2B25">
        <w:rPr>
          <w:rFonts w:ascii="Arial" w:hAnsi="Arial" w:cs="Arial"/>
          <w:b/>
          <w:color w:val="000000"/>
        </w:rPr>
        <w:t>10. OBOWIĄZKI INFORMACYJNE</w:t>
      </w:r>
    </w:p>
    <w:p w:rsidR="001A4EBB" w:rsidRDefault="00376B59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46EB">
        <w:rPr>
          <w:rFonts w:ascii="Arial" w:hAnsi="Arial" w:cs="Arial"/>
          <w:color w:val="000000"/>
        </w:rPr>
        <w:t xml:space="preserve">10.1. </w:t>
      </w:r>
      <w:r w:rsidR="005A08C3">
        <w:rPr>
          <w:rFonts w:ascii="Arial" w:hAnsi="Arial" w:cs="Arial"/>
          <w:color w:val="000000"/>
        </w:rPr>
        <w:t>Spółka</w:t>
      </w:r>
      <w:r w:rsidRPr="00C846EB">
        <w:rPr>
          <w:rFonts w:ascii="Arial" w:hAnsi="Arial" w:cs="Arial"/>
          <w:color w:val="000000"/>
        </w:rPr>
        <w:t xml:space="preserve"> określa zgodne z prawem i efektywne sposoby wykonywania</w:t>
      </w:r>
      <w:r w:rsidR="001A4EBB">
        <w:rPr>
          <w:rFonts w:ascii="Arial" w:hAnsi="Arial" w:cs="Arial"/>
          <w:color w:val="000000"/>
        </w:rPr>
        <w:t xml:space="preserve"> obowiązkó</w:t>
      </w:r>
      <w:r w:rsidRPr="00C846EB">
        <w:rPr>
          <w:rFonts w:ascii="Arial" w:hAnsi="Arial" w:cs="Arial"/>
          <w:color w:val="000000"/>
        </w:rPr>
        <w:t>w informacyjnych.</w:t>
      </w:r>
      <w:r w:rsidR="001A4EBB">
        <w:rPr>
          <w:rFonts w:ascii="Arial" w:hAnsi="Arial" w:cs="Arial"/>
          <w:color w:val="000000"/>
        </w:rPr>
        <w:t xml:space="preserve"> </w:t>
      </w:r>
    </w:p>
    <w:p w:rsidR="00376B59" w:rsidRPr="00C846EB" w:rsidRDefault="00376B59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46EB">
        <w:rPr>
          <w:rFonts w:ascii="Arial" w:hAnsi="Arial" w:cs="Arial"/>
          <w:color w:val="000000"/>
        </w:rPr>
        <w:t xml:space="preserve">10.2. </w:t>
      </w:r>
      <w:r w:rsidR="005A08C3">
        <w:rPr>
          <w:rFonts w:ascii="Arial" w:hAnsi="Arial" w:cs="Arial"/>
          <w:color w:val="000000"/>
        </w:rPr>
        <w:t>Spółka</w:t>
      </w:r>
      <w:r w:rsidRPr="00C846EB">
        <w:rPr>
          <w:rFonts w:ascii="Arial" w:hAnsi="Arial" w:cs="Arial"/>
          <w:color w:val="000000"/>
        </w:rPr>
        <w:t xml:space="preserve"> informuje osobę o przedłużeniu ponad jeden miesiąc</w:t>
      </w:r>
      <w:r w:rsidR="001A4EBB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>terminu na rozpatrzenie żądania tej osoby.</w:t>
      </w:r>
    </w:p>
    <w:p w:rsidR="00376B59" w:rsidRPr="00C846EB" w:rsidRDefault="00376B59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46EB">
        <w:rPr>
          <w:rFonts w:ascii="Arial" w:hAnsi="Arial" w:cs="Arial"/>
          <w:color w:val="000000"/>
        </w:rPr>
        <w:t xml:space="preserve">10.3. </w:t>
      </w:r>
      <w:r w:rsidR="005A08C3">
        <w:rPr>
          <w:rFonts w:ascii="Arial" w:hAnsi="Arial" w:cs="Arial"/>
          <w:color w:val="000000"/>
        </w:rPr>
        <w:t>Spółka</w:t>
      </w:r>
      <w:r w:rsidRPr="00C846EB">
        <w:rPr>
          <w:rFonts w:ascii="Arial" w:hAnsi="Arial" w:cs="Arial"/>
          <w:color w:val="000000"/>
        </w:rPr>
        <w:t xml:space="preserve"> informuje osobę o przetwarzaniu jej danych, przy pozyskiwaniu</w:t>
      </w:r>
    </w:p>
    <w:p w:rsidR="00376B59" w:rsidRPr="00C846EB" w:rsidRDefault="00376B59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46EB">
        <w:rPr>
          <w:rFonts w:ascii="Arial" w:hAnsi="Arial" w:cs="Arial"/>
          <w:color w:val="000000"/>
        </w:rPr>
        <w:t>danych od tej osoby.</w:t>
      </w:r>
    </w:p>
    <w:p w:rsidR="00376B59" w:rsidRPr="00C846EB" w:rsidRDefault="00376B59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46EB">
        <w:rPr>
          <w:rFonts w:ascii="Arial" w:hAnsi="Arial" w:cs="Arial"/>
          <w:color w:val="000000"/>
        </w:rPr>
        <w:t xml:space="preserve">10.4. </w:t>
      </w:r>
      <w:r w:rsidR="005A08C3">
        <w:rPr>
          <w:rFonts w:ascii="Arial" w:hAnsi="Arial" w:cs="Arial"/>
          <w:color w:val="000000"/>
        </w:rPr>
        <w:t>Spółka</w:t>
      </w:r>
      <w:r w:rsidRPr="00C846EB">
        <w:rPr>
          <w:rFonts w:ascii="Arial" w:hAnsi="Arial" w:cs="Arial"/>
          <w:color w:val="000000"/>
        </w:rPr>
        <w:t xml:space="preserve"> informuje osobę o przetwarzaniu jej danych, przy pozyskiwaniu</w:t>
      </w:r>
    </w:p>
    <w:p w:rsidR="00376B59" w:rsidRPr="00C846EB" w:rsidRDefault="00376B59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46EB">
        <w:rPr>
          <w:rFonts w:ascii="Arial" w:hAnsi="Arial" w:cs="Arial"/>
          <w:color w:val="000000"/>
        </w:rPr>
        <w:t>danych o tej osobie niebezpośrednio od niej.</w:t>
      </w:r>
    </w:p>
    <w:p w:rsidR="00376B59" w:rsidRPr="00C846EB" w:rsidRDefault="00376B59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46EB">
        <w:rPr>
          <w:rFonts w:ascii="Arial" w:hAnsi="Arial" w:cs="Arial"/>
          <w:color w:val="000000"/>
        </w:rPr>
        <w:lastRenderedPageBreak/>
        <w:t xml:space="preserve">10.5. </w:t>
      </w:r>
      <w:r w:rsidR="005A08C3">
        <w:rPr>
          <w:rFonts w:ascii="Arial" w:hAnsi="Arial" w:cs="Arial"/>
          <w:color w:val="000000"/>
        </w:rPr>
        <w:t>Spółka</w:t>
      </w:r>
      <w:r w:rsidRPr="00C846EB">
        <w:rPr>
          <w:rFonts w:ascii="Arial" w:hAnsi="Arial" w:cs="Arial"/>
          <w:color w:val="000000"/>
        </w:rPr>
        <w:t xml:space="preserve"> określa </w:t>
      </w:r>
      <w:r w:rsidR="005A08C3">
        <w:rPr>
          <w:rFonts w:ascii="Arial" w:hAnsi="Arial" w:cs="Arial"/>
          <w:color w:val="000000"/>
        </w:rPr>
        <w:t>sposó</w:t>
      </w:r>
      <w:r w:rsidRPr="00C846EB">
        <w:rPr>
          <w:rFonts w:ascii="Arial" w:hAnsi="Arial" w:cs="Arial"/>
          <w:color w:val="000000"/>
        </w:rPr>
        <w:t xml:space="preserve">b informowania </w:t>
      </w:r>
      <w:r w:rsidR="005A08C3">
        <w:rPr>
          <w:rFonts w:ascii="Arial" w:hAnsi="Arial" w:cs="Arial"/>
          <w:color w:val="000000"/>
        </w:rPr>
        <w:t>osó</w:t>
      </w:r>
      <w:r w:rsidRPr="00C846EB">
        <w:rPr>
          <w:rFonts w:ascii="Arial" w:hAnsi="Arial" w:cs="Arial"/>
          <w:color w:val="000000"/>
        </w:rPr>
        <w:t>b o przetwarzaniu danych</w:t>
      </w:r>
      <w:r w:rsidR="001A4EBB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 xml:space="preserve">niezidentyfikowanych, </w:t>
      </w:r>
      <w:r w:rsidR="001A4EBB">
        <w:rPr>
          <w:rFonts w:ascii="Arial" w:hAnsi="Arial" w:cs="Arial"/>
          <w:color w:val="000000"/>
        </w:rPr>
        <w:t xml:space="preserve">tam, gdzie to jest możliwe (np. </w:t>
      </w:r>
      <w:r w:rsidR="001A4EBB" w:rsidRPr="00C846EB">
        <w:rPr>
          <w:rFonts w:ascii="Arial" w:hAnsi="Arial" w:cs="Arial"/>
          <w:color w:val="000000"/>
        </w:rPr>
        <w:t>T</w:t>
      </w:r>
      <w:r w:rsidRPr="00C846EB">
        <w:rPr>
          <w:rFonts w:ascii="Arial" w:hAnsi="Arial" w:cs="Arial"/>
          <w:color w:val="000000"/>
        </w:rPr>
        <w:t>abliczka</w:t>
      </w:r>
      <w:r w:rsidR="001A4EBB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>o objęciu obszaru monitoringiem wizyjnym).</w:t>
      </w:r>
    </w:p>
    <w:p w:rsidR="00376B59" w:rsidRPr="00C846EB" w:rsidRDefault="00376B59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46EB">
        <w:rPr>
          <w:rFonts w:ascii="Arial" w:hAnsi="Arial" w:cs="Arial"/>
          <w:color w:val="000000"/>
        </w:rPr>
        <w:t xml:space="preserve">10.6. </w:t>
      </w:r>
      <w:r w:rsidR="005A08C3">
        <w:rPr>
          <w:rFonts w:ascii="Arial" w:hAnsi="Arial" w:cs="Arial"/>
          <w:color w:val="000000"/>
        </w:rPr>
        <w:t>Spółka</w:t>
      </w:r>
      <w:r w:rsidRPr="00C846EB">
        <w:rPr>
          <w:rFonts w:ascii="Arial" w:hAnsi="Arial" w:cs="Arial"/>
          <w:color w:val="000000"/>
        </w:rPr>
        <w:t xml:space="preserve"> informuje osobę o planowanej zmianie celu przetwarzania</w:t>
      </w:r>
      <w:r w:rsidR="001A4EBB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>danych.</w:t>
      </w:r>
    </w:p>
    <w:p w:rsidR="00376B59" w:rsidRPr="00C846EB" w:rsidRDefault="00376B59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46EB">
        <w:rPr>
          <w:rFonts w:ascii="Arial" w:hAnsi="Arial" w:cs="Arial"/>
          <w:color w:val="000000"/>
        </w:rPr>
        <w:t xml:space="preserve">10.7. </w:t>
      </w:r>
      <w:r w:rsidR="005A08C3">
        <w:rPr>
          <w:rFonts w:ascii="Arial" w:hAnsi="Arial" w:cs="Arial"/>
          <w:color w:val="000000"/>
        </w:rPr>
        <w:t>Spółka</w:t>
      </w:r>
      <w:r w:rsidRPr="00C846EB">
        <w:rPr>
          <w:rFonts w:ascii="Arial" w:hAnsi="Arial" w:cs="Arial"/>
          <w:color w:val="000000"/>
        </w:rPr>
        <w:t xml:space="preserve"> informuje osobę przed uchyleniem ograniczenia przetwarzania.</w:t>
      </w:r>
    </w:p>
    <w:p w:rsidR="00376B59" w:rsidRPr="00C846EB" w:rsidRDefault="00376B59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46EB">
        <w:rPr>
          <w:rFonts w:ascii="Arial" w:hAnsi="Arial" w:cs="Arial"/>
          <w:color w:val="000000"/>
        </w:rPr>
        <w:t xml:space="preserve">10.8. </w:t>
      </w:r>
      <w:r w:rsidR="005A08C3">
        <w:rPr>
          <w:rFonts w:ascii="Arial" w:hAnsi="Arial" w:cs="Arial"/>
          <w:color w:val="000000"/>
        </w:rPr>
        <w:t>Spółka</w:t>
      </w:r>
      <w:r w:rsidR="001A4EBB">
        <w:rPr>
          <w:rFonts w:ascii="Arial" w:hAnsi="Arial" w:cs="Arial"/>
          <w:color w:val="000000"/>
        </w:rPr>
        <w:t xml:space="preserve"> informuje odbiorcó</w:t>
      </w:r>
      <w:r w:rsidRPr="00C846EB">
        <w:rPr>
          <w:rFonts w:ascii="Arial" w:hAnsi="Arial" w:cs="Arial"/>
          <w:color w:val="000000"/>
        </w:rPr>
        <w:t>w danych o sprostowaniu, usunięciu</w:t>
      </w:r>
      <w:r w:rsidR="001A4EBB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>lub ograniczeniu przetwarzania danych (chyba że będzie to wymagało</w:t>
      </w:r>
      <w:r w:rsidR="001A4EBB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>niew</w:t>
      </w:r>
      <w:r w:rsidR="001A4EBB">
        <w:rPr>
          <w:rFonts w:ascii="Arial" w:hAnsi="Arial" w:cs="Arial"/>
          <w:color w:val="000000"/>
        </w:rPr>
        <w:t>s</w:t>
      </w:r>
      <w:r w:rsidR="005A08C3">
        <w:rPr>
          <w:rFonts w:ascii="Arial" w:hAnsi="Arial" w:cs="Arial"/>
          <w:color w:val="000000"/>
        </w:rPr>
        <w:t>pó</w:t>
      </w:r>
      <w:r w:rsidRPr="00C846EB">
        <w:rPr>
          <w:rFonts w:ascii="Arial" w:hAnsi="Arial" w:cs="Arial"/>
          <w:color w:val="000000"/>
        </w:rPr>
        <w:t>łmiernie dużego wysiłku lub będzie niemożliwe).</w:t>
      </w:r>
    </w:p>
    <w:p w:rsidR="00376B59" w:rsidRPr="00C846EB" w:rsidRDefault="00376B59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46EB">
        <w:rPr>
          <w:rFonts w:ascii="Arial" w:hAnsi="Arial" w:cs="Arial"/>
          <w:color w:val="000000"/>
        </w:rPr>
        <w:t xml:space="preserve">10.9. </w:t>
      </w:r>
      <w:r w:rsidR="005A08C3">
        <w:rPr>
          <w:rFonts w:ascii="Arial" w:hAnsi="Arial" w:cs="Arial"/>
          <w:color w:val="000000"/>
        </w:rPr>
        <w:t>Spółka</w:t>
      </w:r>
      <w:r w:rsidRPr="00C846EB">
        <w:rPr>
          <w:rFonts w:ascii="Arial" w:hAnsi="Arial" w:cs="Arial"/>
          <w:color w:val="000000"/>
        </w:rPr>
        <w:t xml:space="preserve"> informuje osobę o prawie sprzeciwu względem przetwarzania</w:t>
      </w:r>
      <w:r w:rsidR="001A4EBB">
        <w:rPr>
          <w:rFonts w:ascii="Arial" w:hAnsi="Arial" w:cs="Arial"/>
          <w:color w:val="000000"/>
        </w:rPr>
        <w:t xml:space="preserve"> danych najpó</w:t>
      </w:r>
      <w:r w:rsidRPr="00C846EB">
        <w:rPr>
          <w:rFonts w:ascii="Arial" w:hAnsi="Arial" w:cs="Arial"/>
          <w:color w:val="000000"/>
        </w:rPr>
        <w:t>źniej przy pierwszym kontakcie z tą osobą.</w:t>
      </w:r>
    </w:p>
    <w:p w:rsidR="001A4EBB" w:rsidRDefault="00376B59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46EB">
        <w:rPr>
          <w:rFonts w:ascii="Arial" w:hAnsi="Arial" w:cs="Arial"/>
          <w:color w:val="000000"/>
        </w:rPr>
        <w:t xml:space="preserve">10.10. </w:t>
      </w:r>
      <w:r w:rsidR="005A08C3">
        <w:rPr>
          <w:rFonts w:ascii="Arial" w:hAnsi="Arial" w:cs="Arial"/>
          <w:color w:val="000000"/>
        </w:rPr>
        <w:t>Spółka</w:t>
      </w:r>
      <w:r w:rsidRPr="00C846EB">
        <w:rPr>
          <w:rFonts w:ascii="Arial" w:hAnsi="Arial" w:cs="Arial"/>
          <w:color w:val="000000"/>
        </w:rPr>
        <w:t xml:space="preserve"> bez zbędnej zwłoki zawiadamia osobę o naruszeniu</w:t>
      </w:r>
      <w:r w:rsidR="001A4EBB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>ochrony danych osobowych, jeżeli może ono powodować wysokie</w:t>
      </w:r>
      <w:r w:rsidR="001A4EBB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 xml:space="preserve">ryzyko naruszenia praw lub wolności tej osoby. </w:t>
      </w:r>
    </w:p>
    <w:p w:rsidR="001A4EBB" w:rsidRDefault="001A4EBB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376B59" w:rsidRPr="00ED2B25" w:rsidRDefault="00376B59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</w:rPr>
      </w:pPr>
      <w:r w:rsidRPr="00ED2B25">
        <w:rPr>
          <w:rFonts w:ascii="Arial" w:hAnsi="Arial" w:cs="Arial"/>
          <w:b/>
          <w:color w:val="000000"/>
        </w:rPr>
        <w:t>11. ŻĄDANIA OSÓB</w:t>
      </w:r>
    </w:p>
    <w:p w:rsidR="00376B59" w:rsidRPr="00C846EB" w:rsidRDefault="00376B59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46EB">
        <w:rPr>
          <w:rFonts w:ascii="Arial" w:hAnsi="Arial" w:cs="Arial"/>
          <w:color w:val="000000"/>
        </w:rPr>
        <w:t xml:space="preserve">11.1. Prawa osób trzecich. Realizując prawa </w:t>
      </w:r>
      <w:r w:rsidR="005A08C3">
        <w:rPr>
          <w:rFonts w:ascii="Arial" w:hAnsi="Arial" w:cs="Arial"/>
          <w:color w:val="000000"/>
        </w:rPr>
        <w:t>osó</w:t>
      </w:r>
      <w:r w:rsidRPr="00C846EB">
        <w:rPr>
          <w:rFonts w:ascii="Arial" w:hAnsi="Arial" w:cs="Arial"/>
          <w:color w:val="000000"/>
        </w:rPr>
        <w:t xml:space="preserve">b, </w:t>
      </w:r>
      <w:r w:rsidR="005A08C3">
        <w:rPr>
          <w:rFonts w:ascii="Arial" w:hAnsi="Arial" w:cs="Arial"/>
          <w:color w:val="000000"/>
        </w:rPr>
        <w:t>któ</w:t>
      </w:r>
      <w:r w:rsidRPr="00C846EB">
        <w:rPr>
          <w:rFonts w:ascii="Arial" w:hAnsi="Arial" w:cs="Arial"/>
          <w:color w:val="000000"/>
        </w:rPr>
        <w:t>rych dane</w:t>
      </w:r>
      <w:r w:rsidR="001A4EBB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 xml:space="preserve">dotyczą, </w:t>
      </w:r>
      <w:r w:rsidR="005A08C3">
        <w:rPr>
          <w:rFonts w:ascii="Arial" w:hAnsi="Arial" w:cs="Arial"/>
          <w:color w:val="000000"/>
        </w:rPr>
        <w:t>Spółka</w:t>
      </w:r>
      <w:r w:rsidRPr="00C846EB">
        <w:rPr>
          <w:rFonts w:ascii="Arial" w:hAnsi="Arial" w:cs="Arial"/>
          <w:color w:val="000000"/>
        </w:rPr>
        <w:t xml:space="preserve"> wprowadza proceduralne gwarancje ochrony praw</w:t>
      </w:r>
      <w:r w:rsidR="001A4EBB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 xml:space="preserve">i wolności </w:t>
      </w:r>
      <w:r w:rsidR="005A08C3">
        <w:rPr>
          <w:rFonts w:ascii="Arial" w:hAnsi="Arial" w:cs="Arial"/>
          <w:color w:val="000000"/>
        </w:rPr>
        <w:t>osó</w:t>
      </w:r>
      <w:r w:rsidR="001A4EBB">
        <w:rPr>
          <w:rFonts w:ascii="Arial" w:hAnsi="Arial" w:cs="Arial"/>
          <w:color w:val="000000"/>
        </w:rPr>
        <w:t>b trzecich. W szczegó</w:t>
      </w:r>
      <w:r w:rsidRPr="00C846EB">
        <w:rPr>
          <w:rFonts w:ascii="Arial" w:hAnsi="Arial" w:cs="Arial"/>
          <w:color w:val="000000"/>
        </w:rPr>
        <w:t>lności w przypadku powzięcia</w:t>
      </w:r>
      <w:r w:rsidR="001A4EBB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>wiarygodnej wiadomości o tym, że wykonanie żądania osoby o wydanie</w:t>
      </w:r>
      <w:r w:rsidR="001A4EBB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>kopii danych lub prawa do przeniesienia danych może niekorzystnie</w:t>
      </w:r>
      <w:r w:rsidR="001A4EBB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 xml:space="preserve">wpłynąć na prawa i wolności innych </w:t>
      </w:r>
      <w:r w:rsidR="005A08C3">
        <w:rPr>
          <w:rFonts w:ascii="Arial" w:hAnsi="Arial" w:cs="Arial"/>
          <w:color w:val="000000"/>
        </w:rPr>
        <w:t>osó</w:t>
      </w:r>
      <w:r w:rsidR="001A4EBB">
        <w:rPr>
          <w:rFonts w:ascii="Arial" w:hAnsi="Arial" w:cs="Arial"/>
          <w:color w:val="000000"/>
        </w:rPr>
        <w:t xml:space="preserve">b (np. </w:t>
      </w:r>
      <w:r w:rsidRPr="00C846EB">
        <w:rPr>
          <w:rFonts w:ascii="Arial" w:hAnsi="Arial" w:cs="Arial"/>
          <w:color w:val="000000"/>
        </w:rPr>
        <w:t>prawa związane</w:t>
      </w:r>
      <w:r w:rsidR="001A4EBB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 xml:space="preserve">z ochroną danych innych </w:t>
      </w:r>
      <w:r w:rsidR="005A08C3">
        <w:rPr>
          <w:rFonts w:ascii="Arial" w:hAnsi="Arial" w:cs="Arial"/>
          <w:color w:val="000000"/>
        </w:rPr>
        <w:t>osó</w:t>
      </w:r>
      <w:r w:rsidRPr="00C846EB">
        <w:rPr>
          <w:rFonts w:ascii="Arial" w:hAnsi="Arial" w:cs="Arial"/>
          <w:color w:val="000000"/>
        </w:rPr>
        <w:t>b, prawa własności intelektualnej,</w:t>
      </w:r>
      <w:r w:rsidR="001A4EBB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 xml:space="preserve">tajemnicę handlową, dobra osobiste), </w:t>
      </w:r>
      <w:r w:rsidR="005A08C3">
        <w:rPr>
          <w:rFonts w:ascii="Arial" w:hAnsi="Arial" w:cs="Arial"/>
          <w:color w:val="000000"/>
        </w:rPr>
        <w:t>Spółka</w:t>
      </w:r>
      <w:r w:rsidR="001A4EBB">
        <w:rPr>
          <w:rFonts w:ascii="Arial" w:hAnsi="Arial" w:cs="Arial"/>
          <w:color w:val="000000"/>
        </w:rPr>
        <w:t xml:space="preserve"> może się zwró</w:t>
      </w:r>
      <w:r w:rsidRPr="00C846EB">
        <w:rPr>
          <w:rFonts w:ascii="Arial" w:hAnsi="Arial" w:cs="Arial"/>
          <w:color w:val="000000"/>
        </w:rPr>
        <w:t>cić do</w:t>
      </w:r>
      <w:r w:rsidR="001A4EBB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>osoby w celu wyjaśnienia wątpliwości lub podjąć inne prawem dozwolone</w:t>
      </w:r>
      <w:r w:rsidR="001A4EBB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>kroki, łącznie z odmową zadośćuczynienia żądaniu.</w:t>
      </w:r>
    </w:p>
    <w:p w:rsidR="00376B59" w:rsidRPr="00C846EB" w:rsidRDefault="00376B59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46EB">
        <w:rPr>
          <w:rFonts w:ascii="Arial" w:hAnsi="Arial" w:cs="Arial"/>
          <w:color w:val="000000"/>
        </w:rPr>
        <w:t xml:space="preserve">11.2. Nieprzetwarzanie. </w:t>
      </w:r>
      <w:r w:rsidR="005A08C3">
        <w:rPr>
          <w:rFonts w:ascii="Arial" w:hAnsi="Arial" w:cs="Arial"/>
          <w:color w:val="000000"/>
        </w:rPr>
        <w:t>Spółka</w:t>
      </w:r>
      <w:r w:rsidRPr="00C846EB">
        <w:rPr>
          <w:rFonts w:ascii="Arial" w:hAnsi="Arial" w:cs="Arial"/>
          <w:color w:val="000000"/>
        </w:rPr>
        <w:t xml:space="preserve"> informuje osobę o tym, że nie przetwarza</w:t>
      </w:r>
      <w:r w:rsidR="001A4EBB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>danych jej dotyczących, jeśli taka osoba zgłosiła żądanie dotyczące</w:t>
      </w:r>
      <w:r w:rsidR="001A4EBB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>jej praw.</w:t>
      </w:r>
    </w:p>
    <w:p w:rsidR="00376B59" w:rsidRPr="00C846EB" w:rsidRDefault="00376B59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46EB">
        <w:rPr>
          <w:rFonts w:ascii="Arial" w:hAnsi="Arial" w:cs="Arial"/>
          <w:color w:val="000000"/>
        </w:rPr>
        <w:t xml:space="preserve">11.3. Odmowa. </w:t>
      </w:r>
      <w:r w:rsidR="005A08C3">
        <w:rPr>
          <w:rFonts w:ascii="Arial" w:hAnsi="Arial" w:cs="Arial"/>
          <w:color w:val="000000"/>
        </w:rPr>
        <w:t>Spółka</w:t>
      </w:r>
      <w:r w:rsidRPr="00C846EB">
        <w:rPr>
          <w:rFonts w:ascii="Arial" w:hAnsi="Arial" w:cs="Arial"/>
          <w:color w:val="000000"/>
        </w:rPr>
        <w:t xml:space="preserve"> informuje osobę, w ciągu miesiąca od otrzymania</w:t>
      </w:r>
      <w:r w:rsidR="001A4EBB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>żądania, o odmowie rozpatrzenia żądania i o prawach osoby</w:t>
      </w:r>
      <w:r w:rsidR="001A4EBB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>z tym związanych.</w:t>
      </w:r>
    </w:p>
    <w:p w:rsidR="00376B59" w:rsidRPr="00C846EB" w:rsidRDefault="00376B59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46EB">
        <w:rPr>
          <w:rFonts w:ascii="Arial" w:hAnsi="Arial" w:cs="Arial"/>
          <w:color w:val="000000"/>
        </w:rPr>
        <w:t>11.4. Dostęp do danych. Na żądanie osoby dotyczące dostępu do jej</w:t>
      </w:r>
      <w:r w:rsidR="001A4EBB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 xml:space="preserve">danych </w:t>
      </w:r>
      <w:r w:rsidR="005A08C3">
        <w:rPr>
          <w:rFonts w:ascii="Arial" w:hAnsi="Arial" w:cs="Arial"/>
          <w:color w:val="000000"/>
        </w:rPr>
        <w:t>Spółka</w:t>
      </w:r>
      <w:r w:rsidRPr="00C846EB">
        <w:rPr>
          <w:rFonts w:ascii="Arial" w:hAnsi="Arial" w:cs="Arial"/>
          <w:color w:val="000000"/>
        </w:rPr>
        <w:t xml:space="preserve"> informuje osobę, czy przetwarza jej dane, oraz informuje</w:t>
      </w:r>
      <w:r w:rsidR="001A4EBB">
        <w:rPr>
          <w:rFonts w:ascii="Arial" w:hAnsi="Arial" w:cs="Arial"/>
          <w:color w:val="000000"/>
        </w:rPr>
        <w:t xml:space="preserve"> osobę o szczegó</w:t>
      </w:r>
      <w:r w:rsidRPr="00C846EB">
        <w:rPr>
          <w:rFonts w:ascii="Arial" w:hAnsi="Arial" w:cs="Arial"/>
          <w:color w:val="000000"/>
        </w:rPr>
        <w:t>łach przetwarzania, zgodnie z art..15 RODO</w:t>
      </w:r>
      <w:r w:rsidR="001A4EBB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>(zakres odpowiada obowiązkowi informacyjnemu przy zbieraniu danych),</w:t>
      </w:r>
      <w:r w:rsidR="001A4EBB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>a także udziela osobie dostępu do danych jej dotyczących. Dostęp</w:t>
      </w:r>
      <w:r w:rsidR="001A4EBB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>do danych może być zrealizowany przez wydanie kopii danych,</w:t>
      </w:r>
      <w:r w:rsidR="001A4EBB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>z zastrzeżeniem, że kopii danych wydanej w wykonaniu prawa dostępu</w:t>
      </w:r>
      <w:r w:rsidR="001A4EBB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 xml:space="preserve">do danych </w:t>
      </w:r>
      <w:r w:rsidR="005A08C3">
        <w:rPr>
          <w:rFonts w:ascii="Arial" w:hAnsi="Arial" w:cs="Arial"/>
          <w:color w:val="000000"/>
        </w:rPr>
        <w:t>Spółka</w:t>
      </w:r>
      <w:r w:rsidRPr="00C846EB">
        <w:rPr>
          <w:rFonts w:ascii="Arial" w:hAnsi="Arial" w:cs="Arial"/>
          <w:color w:val="000000"/>
        </w:rPr>
        <w:t xml:space="preserve"> nie uzna za pierwszą nieodpłatną kopię danych</w:t>
      </w:r>
      <w:r w:rsidR="001A4EBB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>dla potrzeb opłat za kopie danych.</w:t>
      </w:r>
    </w:p>
    <w:p w:rsidR="00376B59" w:rsidRPr="00C846EB" w:rsidRDefault="00376B59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46EB">
        <w:rPr>
          <w:rFonts w:ascii="Arial" w:hAnsi="Arial" w:cs="Arial"/>
          <w:color w:val="000000"/>
        </w:rPr>
        <w:t xml:space="preserve">11.5. Kopie danych. Na żądanie </w:t>
      </w:r>
      <w:r w:rsidR="005A08C3">
        <w:rPr>
          <w:rFonts w:ascii="Arial" w:hAnsi="Arial" w:cs="Arial"/>
          <w:color w:val="000000"/>
        </w:rPr>
        <w:t>Spółka</w:t>
      </w:r>
      <w:r w:rsidRPr="00C846EB">
        <w:rPr>
          <w:rFonts w:ascii="Arial" w:hAnsi="Arial" w:cs="Arial"/>
          <w:color w:val="000000"/>
        </w:rPr>
        <w:t xml:space="preserve"> wydaje osobie kopię danych</w:t>
      </w:r>
      <w:r w:rsidR="001A4EBB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>jej dotyczących i odnotowuje fakt wydania pierwszej kopii danych.</w:t>
      </w:r>
      <w:r w:rsidR="001A4EBB">
        <w:rPr>
          <w:rFonts w:ascii="Arial" w:hAnsi="Arial" w:cs="Arial"/>
          <w:color w:val="000000"/>
        </w:rPr>
        <w:t xml:space="preserve"> </w:t>
      </w:r>
      <w:r w:rsidR="005A08C3">
        <w:rPr>
          <w:rFonts w:ascii="Arial" w:hAnsi="Arial" w:cs="Arial"/>
          <w:color w:val="000000"/>
        </w:rPr>
        <w:t>Spółka</w:t>
      </w:r>
      <w:r w:rsidRPr="00C846EB">
        <w:rPr>
          <w:rFonts w:ascii="Arial" w:hAnsi="Arial" w:cs="Arial"/>
          <w:color w:val="000000"/>
        </w:rPr>
        <w:t xml:space="preserve"> wprowadza i utrzymuje cennik kopii danych, zgodnie z </w:t>
      </w:r>
      <w:r w:rsidR="005A08C3">
        <w:rPr>
          <w:rFonts w:ascii="Arial" w:hAnsi="Arial" w:cs="Arial"/>
          <w:color w:val="000000"/>
        </w:rPr>
        <w:t>któ</w:t>
      </w:r>
      <w:r w:rsidRPr="00C846EB">
        <w:rPr>
          <w:rFonts w:ascii="Arial" w:hAnsi="Arial" w:cs="Arial"/>
          <w:color w:val="000000"/>
        </w:rPr>
        <w:t>rym pobiera opłaty za kolejne kopie danych. Cena kopii danych skalkulowana</w:t>
      </w:r>
      <w:r w:rsidR="001A4EBB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>jest na podstawie oszacowanego jednostkowego kosztu obsługi</w:t>
      </w:r>
      <w:r w:rsidR="001A4EBB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>żądania wydania kopii danych.</w:t>
      </w:r>
    </w:p>
    <w:p w:rsidR="00376B59" w:rsidRPr="00C846EB" w:rsidRDefault="00376B59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46EB">
        <w:rPr>
          <w:rFonts w:ascii="Arial" w:hAnsi="Arial" w:cs="Arial"/>
          <w:color w:val="000000"/>
        </w:rPr>
        <w:t xml:space="preserve">11.6. Sprostowanie danych. </w:t>
      </w:r>
      <w:r w:rsidR="005A08C3">
        <w:rPr>
          <w:rFonts w:ascii="Arial" w:hAnsi="Arial" w:cs="Arial"/>
          <w:color w:val="000000"/>
        </w:rPr>
        <w:t>Spółka</w:t>
      </w:r>
      <w:r w:rsidRPr="00C846EB">
        <w:rPr>
          <w:rFonts w:ascii="Arial" w:hAnsi="Arial" w:cs="Arial"/>
          <w:color w:val="000000"/>
        </w:rPr>
        <w:t xml:space="preserve"> dokonuje sprostowania nieprawidłowych</w:t>
      </w:r>
      <w:r w:rsidR="001A4EBB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 xml:space="preserve">danych na żądanie osoby. </w:t>
      </w:r>
      <w:r w:rsidR="005A08C3">
        <w:rPr>
          <w:rFonts w:ascii="Arial" w:hAnsi="Arial" w:cs="Arial"/>
          <w:color w:val="000000"/>
        </w:rPr>
        <w:t>Spółka</w:t>
      </w:r>
      <w:r w:rsidR="001A4EBB">
        <w:rPr>
          <w:rFonts w:ascii="Arial" w:hAnsi="Arial" w:cs="Arial"/>
          <w:color w:val="000000"/>
        </w:rPr>
        <w:t xml:space="preserve"> ma prawo odmó</w:t>
      </w:r>
      <w:r w:rsidRPr="00C846EB">
        <w:rPr>
          <w:rFonts w:ascii="Arial" w:hAnsi="Arial" w:cs="Arial"/>
          <w:color w:val="000000"/>
        </w:rPr>
        <w:t>wić sprostowania</w:t>
      </w:r>
      <w:r w:rsidR="001A4EBB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 xml:space="preserve">danych, chyba że osoba w rozsądny </w:t>
      </w:r>
      <w:r w:rsidR="005A08C3">
        <w:rPr>
          <w:rFonts w:ascii="Arial" w:hAnsi="Arial" w:cs="Arial"/>
          <w:color w:val="000000"/>
        </w:rPr>
        <w:t>sposó</w:t>
      </w:r>
      <w:r w:rsidRPr="00C846EB">
        <w:rPr>
          <w:rFonts w:ascii="Arial" w:hAnsi="Arial" w:cs="Arial"/>
          <w:color w:val="000000"/>
        </w:rPr>
        <w:t>b wykaże nieprawidłowości</w:t>
      </w:r>
      <w:r w:rsidR="001A4EBB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 xml:space="preserve">danych, </w:t>
      </w:r>
      <w:r w:rsidR="005A08C3">
        <w:rPr>
          <w:rFonts w:ascii="Arial" w:hAnsi="Arial" w:cs="Arial"/>
          <w:color w:val="000000"/>
        </w:rPr>
        <w:t>któ</w:t>
      </w:r>
      <w:r w:rsidRPr="00C846EB">
        <w:rPr>
          <w:rFonts w:ascii="Arial" w:hAnsi="Arial" w:cs="Arial"/>
          <w:color w:val="000000"/>
        </w:rPr>
        <w:t>rych sprostowania się domaga. W przypadku</w:t>
      </w:r>
      <w:r w:rsidR="001A4EBB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 xml:space="preserve">sprostowania danych </w:t>
      </w:r>
      <w:r w:rsidR="005A08C3">
        <w:rPr>
          <w:rFonts w:ascii="Arial" w:hAnsi="Arial" w:cs="Arial"/>
          <w:color w:val="000000"/>
        </w:rPr>
        <w:t>Spółka</w:t>
      </w:r>
      <w:r w:rsidRPr="00C846EB">
        <w:rPr>
          <w:rFonts w:ascii="Arial" w:hAnsi="Arial" w:cs="Arial"/>
          <w:color w:val="000000"/>
        </w:rPr>
        <w:t xml:space="preserve"> informuje osobę o odbiorcach danych,</w:t>
      </w:r>
      <w:r w:rsidR="001A4EBB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>na żądanie tej osoby.</w:t>
      </w:r>
    </w:p>
    <w:p w:rsidR="00376B59" w:rsidRPr="00C846EB" w:rsidRDefault="00376B59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46EB">
        <w:rPr>
          <w:rFonts w:ascii="Arial" w:hAnsi="Arial" w:cs="Arial"/>
          <w:color w:val="000000"/>
        </w:rPr>
        <w:t xml:space="preserve">11.7. Uzupełnienie danych. </w:t>
      </w:r>
      <w:r w:rsidR="005A08C3">
        <w:rPr>
          <w:rFonts w:ascii="Arial" w:hAnsi="Arial" w:cs="Arial"/>
          <w:color w:val="000000"/>
        </w:rPr>
        <w:t>Spółka</w:t>
      </w:r>
      <w:r w:rsidRPr="00C846EB">
        <w:rPr>
          <w:rFonts w:ascii="Arial" w:hAnsi="Arial" w:cs="Arial"/>
          <w:color w:val="000000"/>
        </w:rPr>
        <w:t xml:space="preserve"> uzupełnia i aktualizuje dane na</w:t>
      </w:r>
      <w:r w:rsidR="001A4EBB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 xml:space="preserve">żądanie osoby. </w:t>
      </w:r>
      <w:r w:rsidR="005A08C3">
        <w:rPr>
          <w:rFonts w:ascii="Arial" w:hAnsi="Arial" w:cs="Arial"/>
          <w:color w:val="000000"/>
        </w:rPr>
        <w:t>Spółka</w:t>
      </w:r>
      <w:r w:rsidR="001A4EBB">
        <w:rPr>
          <w:rFonts w:ascii="Arial" w:hAnsi="Arial" w:cs="Arial"/>
          <w:color w:val="000000"/>
        </w:rPr>
        <w:t xml:space="preserve"> ma prawo odmó</w:t>
      </w:r>
      <w:r w:rsidRPr="00C846EB">
        <w:rPr>
          <w:rFonts w:ascii="Arial" w:hAnsi="Arial" w:cs="Arial"/>
          <w:color w:val="000000"/>
        </w:rPr>
        <w:t>wić uzupełnienia danych,</w:t>
      </w:r>
      <w:r w:rsidR="001A4EBB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>jeżeli uzupełnienie byłoby niezgodne z celami przetwarzania danych</w:t>
      </w:r>
      <w:r w:rsidR="001A4EBB">
        <w:rPr>
          <w:rFonts w:ascii="Arial" w:hAnsi="Arial" w:cs="Arial"/>
          <w:color w:val="000000"/>
        </w:rPr>
        <w:t xml:space="preserve"> (np. </w:t>
      </w:r>
      <w:r w:rsidR="005A08C3">
        <w:rPr>
          <w:rFonts w:ascii="Arial" w:hAnsi="Arial" w:cs="Arial"/>
          <w:color w:val="000000"/>
        </w:rPr>
        <w:t>Spółka</w:t>
      </w:r>
      <w:r w:rsidRPr="00C846EB">
        <w:rPr>
          <w:rFonts w:ascii="Arial" w:hAnsi="Arial" w:cs="Arial"/>
          <w:color w:val="000000"/>
        </w:rPr>
        <w:t xml:space="preserve"> nie musi przetwarzać danych, </w:t>
      </w:r>
      <w:r w:rsidR="005A08C3">
        <w:rPr>
          <w:rFonts w:ascii="Arial" w:hAnsi="Arial" w:cs="Arial"/>
          <w:color w:val="000000"/>
        </w:rPr>
        <w:t>któ</w:t>
      </w:r>
      <w:r w:rsidRPr="00C846EB">
        <w:rPr>
          <w:rFonts w:ascii="Arial" w:hAnsi="Arial" w:cs="Arial"/>
          <w:color w:val="000000"/>
        </w:rPr>
        <w:t xml:space="preserve">re są </w:t>
      </w:r>
      <w:r w:rsidR="005A08C3">
        <w:rPr>
          <w:rFonts w:ascii="Arial" w:hAnsi="Arial" w:cs="Arial"/>
          <w:color w:val="000000"/>
        </w:rPr>
        <w:t>Spó</w:t>
      </w:r>
      <w:r w:rsidRPr="00C846EB">
        <w:rPr>
          <w:rFonts w:ascii="Arial" w:hAnsi="Arial" w:cs="Arial"/>
          <w:color w:val="000000"/>
        </w:rPr>
        <w:t>łce zbędne).</w:t>
      </w:r>
      <w:r w:rsidR="001A4EBB">
        <w:rPr>
          <w:rFonts w:ascii="Arial" w:hAnsi="Arial" w:cs="Arial"/>
          <w:color w:val="000000"/>
        </w:rPr>
        <w:t xml:space="preserve"> </w:t>
      </w:r>
      <w:r w:rsidR="005A08C3">
        <w:rPr>
          <w:rFonts w:ascii="Arial" w:hAnsi="Arial" w:cs="Arial"/>
          <w:color w:val="000000"/>
        </w:rPr>
        <w:t>Spółka</w:t>
      </w:r>
      <w:r w:rsidRPr="00C846EB">
        <w:rPr>
          <w:rFonts w:ascii="Arial" w:hAnsi="Arial" w:cs="Arial"/>
          <w:color w:val="000000"/>
        </w:rPr>
        <w:t xml:space="preserve"> może polegać na oświadczeniu osoby co do </w:t>
      </w:r>
      <w:r w:rsidRPr="00C846EB">
        <w:rPr>
          <w:rFonts w:ascii="Arial" w:hAnsi="Arial" w:cs="Arial"/>
          <w:color w:val="000000"/>
        </w:rPr>
        <w:lastRenderedPageBreak/>
        <w:t>uzupełnianych danych,</w:t>
      </w:r>
      <w:r w:rsidR="001A4EBB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>chyba że będzie to niewystarczające w świetle przyjętych przez</w:t>
      </w:r>
      <w:r w:rsidR="001A4EBB">
        <w:rPr>
          <w:rFonts w:ascii="Arial" w:hAnsi="Arial" w:cs="Arial"/>
          <w:color w:val="000000"/>
        </w:rPr>
        <w:t xml:space="preserve"> </w:t>
      </w:r>
      <w:r w:rsidR="005A08C3">
        <w:rPr>
          <w:rFonts w:ascii="Arial" w:hAnsi="Arial" w:cs="Arial"/>
          <w:color w:val="000000"/>
        </w:rPr>
        <w:t>Spó</w:t>
      </w:r>
      <w:r w:rsidR="001A4EBB">
        <w:rPr>
          <w:rFonts w:ascii="Arial" w:hAnsi="Arial" w:cs="Arial"/>
          <w:color w:val="000000"/>
        </w:rPr>
        <w:t>łkę procedur (np</w:t>
      </w:r>
      <w:r w:rsidRPr="00C846EB">
        <w:rPr>
          <w:rFonts w:ascii="Arial" w:hAnsi="Arial" w:cs="Arial"/>
          <w:color w:val="000000"/>
        </w:rPr>
        <w:t>.co do pozyskiwania takich danych), prawa lub</w:t>
      </w:r>
      <w:r w:rsidR="001A4EBB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>zaistnieją podstawy, aby uznać oświadczenie za niewiarygodne.</w:t>
      </w:r>
    </w:p>
    <w:p w:rsidR="00376B59" w:rsidRPr="00C846EB" w:rsidRDefault="00376B59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46EB">
        <w:rPr>
          <w:rFonts w:ascii="Arial" w:hAnsi="Arial" w:cs="Arial"/>
          <w:color w:val="000000"/>
        </w:rPr>
        <w:t xml:space="preserve">11.8. Usunięcie danych. Na żądanie osoby </w:t>
      </w:r>
      <w:r w:rsidR="005A08C3">
        <w:rPr>
          <w:rFonts w:ascii="Arial" w:hAnsi="Arial" w:cs="Arial"/>
          <w:color w:val="000000"/>
        </w:rPr>
        <w:t>Spółka</w:t>
      </w:r>
      <w:r w:rsidRPr="00C846EB">
        <w:rPr>
          <w:rFonts w:ascii="Arial" w:hAnsi="Arial" w:cs="Arial"/>
          <w:color w:val="000000"/>
        </w:rPr>
        <w:t xml:space="preserve"> usuwa dane, gdy:</w:t>
      </w:r>
    </w:p>
    <w:p w:rsidR="00376B59" w:rsidRPr="00C846EB" w:rsidRDefault="00376B59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46EB">
        <w:rPr>
          <w:rFonts w:ascii="Arial" w:hAnsi="Arial" w:cs="Arial"/>
          <w:color w:val="000000"/>
        </w:rPr>
        <w:t>(1) dane nie są niezbędne do ce</w:t>
      </w:r>
      <w:r w:rsidR="001A4EBB">
        <w:rPr>
          <w:rFonts w:ascii="Arial" w:hAnsi="Arial" w:cs="Arial"/>
          <w:color w:val="000000"/>
        </w:rPr>
        <w:t>ló</w:t>
      </w:r>
      <w:r w:rsidRPr="00C846EB">
        <w:rPr>
          <w:rFonts w:ascii="Arial" w:hAnsi="Arial" w:cs="Arial"/>
          <w:color w:val="000000"/>
        </w:rPr>
        <w:t xml:space="preserve">w, w </w:t>
      </w:r>
      <w:r w:rsidR="005A08C3">
        <w:rPr>
          <w:rFonts w:ascii="Arial" w:hAnsi="Arial" w:cs="Arial"/>
          <w:color w:val="000000"/>
        </w:rPr>
        <w:t>któ</w:t>
      </w:r>
      <w:r w:rsidRPr="00C846EB">
        <w:rPr>
          <w:rFonts w:ascii="Arial" w:hAnsi="Arial" w:cs="Arial"/>
          <w:color w:val="000000"/>
        </w:rPr>
        <w:t>rych zostały zebrane, ani</w:t>
      </w:r>
      <w:r w:rsidR="001A4EBB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>przetwarzane w innych zgodnych z prawem celach,</w:t>
      </w:r>
    </w:p>
    <w:p w:rsidR="00376B59" w:rsidRPr="00C846EB" w:rsidRDefault="00376B59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46EB">
        <w:rPr>
          <w:rFonts w:ascii="Arial" w:hAnsi="Arial" w:cs="Arial"/>
          <w:color w:val="000000"/>
        </w:rPr>
        <w:t>(2) zgoda na ich przetwarzanie została cofnięta, a nie ma innej podstawyprawnej przetwarzania,</w:t>
      </w:r>
    </w:p>
    <w:p w:rsidR="00376B59" w:rsidRPr="00C846EB" w:rsidRDefault="00376B59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46EB">
        <w:rPr>
          <w:rFonts w:ascii="Arial" w:hAnsi="Arial" w:cs="Arial"/>
          <w:color w:val="000000"/>
        </w:rPr>
        <w:t>(3) osoba wniosła skuteczny sprzeciw względem przetwarzania tych</w:t>
      </w:r>
      <w:r w:rsidR="001A4EBB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>danych,</w:t>
      </w:r>
    </w:p>
    <w:p w:rsidR="00376B59" w:rsidRPr="00C846EB" w:rsidRDefault="00376B59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46EB">
        <w:rPr>
          <w:rFonts w:ascii="Arial" w:hAnsi="Arial" w:cs="Arial"/>
          <w:color w:val="000000"/>
        </w:rPr>
        <w:t>(4) dane były przetwarzane niezgodnie z prawem,</w:t>
      </w:r>
    </w:p>
    <w:p w:rsidR="00376B59" w:rsidRPr="00C846EB" w:rsidRDefault="00376B59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46EB">
        <w:rPr>
          <w:rFonts w:ascii="Arial" w:hAnsi="Arial" w:cs="Arial"/>
          <w:color w:val="000000"/>
        </w:rPr>
        <w:t>(5) konieczność usunięcia wynika z obowiązku prawnego,</w:t>
      </w:r>
    </w:p>
    <w:p w:rsidR="001A4EBB" w:rsidRDefault="001A4EBB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376B59" w:rsidRPr="00C846EB" w:rsidRDefault="00376B59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46EB">
        <w:rPr>
          <w:rFonts w:ascii="Arial" w:hAnsi="Arial" w:cs="Arial"/>
          <w:color w:val="000000"/>
        </w:rPr>
        <w:t xml:space="preserve">11.9. Ograniczenie przetwarzania. </w:t>
      </w:r>
      <w:r w:rsidR="005A08C3">
        <w:rPr>
          <w:rFonts w:ascii="Arial" w:hAnsi="Arial" w:cs="Arial"/>
          <w:color w:val="000000"/>
        </w:rPr>
        <w:t>Spółka</w:t>
      </w:r>
      <w:r w:rsidRPr="00C846EB">
        <w:rPr>
          <w:rFonts w:ascii="Arial" w:hAnsi="Arial" w:cs="Arial"/>
          <w:color w:val="000000"/>
        </w:rPr>
        <w:t xml:space="preserve"> dokonuje ograniczenia</w:t>
      </w:r>
      <w:r w:rsidR="001A4EBB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>przetwarzania danych na żądanie osoby, gdy:</w:t>
      </w:r>
    </w:p>
    <w:p w:rsidR="00376B59" w:rsidRPr="00C846EB" w:rsidRDefault="00376B59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46EB">
        <w:rPr>
          <w:rFonts w:ascii="Arial" w:hAnsi="Arial" w:cs="Arial"/>
          <w:color w:val="000000"/>
        </w:rPr>
        <w:t>a) osoba kwestionuje prawidłowość danych – na okres pozwalający</w:t>
      </w:r>
      <w:r w:rsidR="001A4EBB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>sprawdzić ich prawidłowość,</w:t>
      </w:r>
    </w:p>
    <w:p w:rsidR="00376B59" w:rsidRPr="00C846EB" w:rsidRDefault="00376B59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46EB">
        <w:rPr>
          <w:rFonts w:ascii="Arial" w:hAnsi="Arial" w:cs="Arial"/>
          <w:color w:val="000000"/>
        </w:rPr>
        <w:t xml:space="preserve">b) przetwarzanie jest niezgodne z prawem, a osoba, </w:t>
      </w:r>
      <w:r w:rsidR="005A08C3">
        <w:rPr>
          <w:rFonts w:ascii="Arial" w:hAnsi="Arial" w:cs="Arial"/>
          <w:color w:val="000000"/>
        </w:rPr>
        <w:t>któ</w:t>
      </w:r>
      <w:r w:rsidRPr="00C846EB">
        <w:rPr>
          <w:rFonts w:ascii="Arial" w:hAnsi="Arial" w:cs="Arial"/>
          <w:color w:val="000000"/>
        </w:rPr>
        <w:t>rej dane dotyczą,</w:t>
      </w:r>
      <w:r w:rsidR="001A4EBB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>sprzeciwia się usunięciu danych osobowych, żądając w zamian</w:t>
      </w:r>
      <w:r w:rsidR="001A4EBB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>ograniczenia ich wykorzystywania,</w:t>
      </w:r>
    </w:p>
    <w:p w:rsidR="00376B59" w:rsidRPr="00C846EB" w:rsidRDefault="00376B59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46EB">
        <w:rPr>
          <w:rFonts w:ascii="Arial" w:hAnsi="Arial" w:cs="Arial"/>
          <w:color w:val="000000"/>
        </w:rPr>
        <w:t xml:space="preserve">c) </w:t>
      </w:r>
      <w:r w:rsidR="005A08C3">
        <w:rPr>
          <w:rFonts w:ascii="Arial" w:hAnsi="Arial" w:cs="Arial"/>
          <w:color w:val="000000"/>
        </w:rPr>
        <w:t>Spółka</w:t>
      </w:r>
      <w:r w:rsidRPr="00C846EB">
        <w:rPr>
          <w:rFonts w:ascii="Arial" w:hAnsi="Arial" w:cs="Arial"/>
          <w:color w:val="000000"/>
        </w:rPr>
        <w:t xml:space="preserve"> nie potrzebuje już danych osobowych, ale są one potrzebne</w:t>
      </w:r>
      <w:r w:rsidR="001A4EBB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 xml:space="preserve">osobie, </w:t>
      </w:r>
      <w:r w:rsidR="005A08C3">
        <w:rPr>
          <w:rFonts w:ascii="Arial" w:hAnsi="Arial" w:cs="Arial"/>
          <w:color w:val="000000"/>
        </w:rPr>
        <w:t>któ</w:t>
      </w:r>
      <w:r w:rsidRPr="00C846EB">
        <w:rPr>
          <w:rFonts w:ascii="Arial" w:hAnsi="Arial" w:cs="Arial"/>
          <w:color w:val="000000"/>
        </w:rPr>
        <w:t>rej dane dotyczą, do ustalenia, dochodzenia lub</w:t>
      </w:r>
      <w:r w:rsidR="001A4EBB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>obrony roszczeń,</w:t>
      </w:r>
    </w:p>
    <w:p w:rsidR="00376B59" w:rsidRPr="00C846EB" w:rsidRDefault="00376B59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46EB">
        <w:rPr>
          <w:rFonts w:ascii="Arial" w:hAnsi="Arial" w:cs="Arial"/>
          <w:color w:val="000000"/>
        </w:rPr>
        <w:t>d) osoba wniosła sprzeciw względem przetwarzania z przyczyn</w:t>
      </w:r>
      <w:r w:rsidR="001A4EBB">
        <w:rPr>
          <w:rFonts w:ascii="Arial" w:hAnsi="Arial" w:cs="Arial"/>
          <w:color w:val="000000"/>
        </w:rPr>
        <w:t xml:space="preserve"> związanych z jej szczegó</w:t>
      </w:r>
      <w:r w:rsidRPr="00C846EB">
        <w:rPr>
          <w:rFonts w:ascii="Arial" w:hAnsi="Arial" w:cs="Arial"/>
          <w:color w:val="000000"/>
        </w:rPr>
        <w:t>lną sytuacją – do czasu stwierdzenia, czy</w:t>
      </w:r>
      <w:r w:rsidR="001A4EBB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 xml:space="preserve">po stronie </w:t>
      </w:r>
      <w:r w:rsidR="005A08C3">
        <w:rPr>
          <w:rFonts w:ascii="Arial" w:hAnsi="Arial" w:cs="Arial"/>
          <w:color w:val="000000"/>
        </w:rPr>
        <w:t>Spó</w:t>
      </w:r>
      <w:r w:rsidRPr="00C846EB">
        <w:rPr>
          <w:rFonts w:ascii="Arial" w:hAnsi="Arial" w:cs="Arial"/>
          <w:color w:val="000000"/>
        </w:rPr>
        <w:t>łki zachodzą prawnie uzasadnione podstawy nadrzędne</w:t>
      </w:r>
    </w:p>
    <w:p w:rsidR="00376B59" w:rsidRPr="00C846EB" w:rsidRDefault="00376B59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46EB">
        <w:rPr>
          <w:rFonts w:ascii="Arial" w:hAnsi="Arial" w:cs="Arial"/>
          <w:color w:val="000000"/>
        </w:rPr>
        <w:t>wobec podstaw sprzeciwu.</w:t>
      </w:r>
      <w:r w:rsidR="001A4EBB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 xml:space="preserve">W trakcie ograniczenia przetwarzania </w:t>
      </w:r>
      <w:r w:rsidR="005A08C3">
        <w:rPr>
          <w:rFonts w:ascii="Arial" w:hAnsi="Arial" w:cs="Arial"/>
          <w:color w:val="000000"/>
        </w:rPr>
        <w:t>Spółka</w:t>
      </w:r>
      <w:r w:rsidRPr="00C846EB">
        <w:rPr>
          <w:rFonts w:ascii="Arial" w:hAnsi="Arial" w:cs="Arial"/>
          <w:color w:val="000000"/>
        </w:rPr>
        <w:t xml:space="preserve"> przechowuje dane, natomiast</w:t>
      </w:r>
      <w:r w:rsidR="001A4EBB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>nie przetwarza ich (nie wykorzystuje, nie przekazuje), bez zgody</w:t>
      </w:r>
      <w:r w:rsidR="001A4EBB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 xml:space="preserve">osoby, </w:t>
      </w:r>
      <w:r w:rsidR="005A08C3">
        <w:rPr>
          <w:rFonts w:ascii="Arial" w:hAnsi="Arial" w:cs="Arial"/>
          <w:color w:val="000000"/>
        </w:rPr>
        <w:t>któ</w:t>
      </w:r>
      <w:r w:rsidRPr="00C846EB">
        <w:rPr>
          <w:rFonts w:ascii="Arial" w:hAnsi="Arial" w:cs="Arial"/>
          <w:color w:val="000000"/>
        </w:rPr>
        <w:t>rej dane dotyczą, chyba że w celu ustalenia, dochodzenia</w:t>
      </w:r>
      <w:r w:rsidR="001A4EBB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>lub obrony roszczeń, lub w celu ochrony praw innej osoby fizycznej</w:t>
      </w:r>
      <w:r w:rsidR="001A4EBB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>lub prawnej, lub z uwagi na ważne względy interesu publicznego.</w:t>
      </w:r>
      <w:r w:rsidR="001A4EBB">
        <w:rPr>
          <w:rFonts w:ascii="Arial" w:hAnsi="Arial" w:cs="Arial"/>
          <w:color w:val="000000"/>
        </w:rPr>
        <w:t xml:space="preserve"> </w:t>
      </w:r>
      <w:r w:rsidR="005A08C3">
        <w:rPr>
          <w:rFonts w:ascii="Arial" w:hAnsi="Arial" w:cs="Arial"/>
          <w:color w:val="000000"/>
        </w:rPr>
        <w:t>Spółka</w:t>
      </w:r>
      <w:r w:rsidRPr="00C846EB">
        <w:rPr>
          <w:rFonts w:ascii="Arial" w:hAnsi="Arial" w:cs="Arial"/>
          <w:color w:val="000000"/>
        </w:rPr>
        <w:t xml:space="preserve"> informuje osobę przed uchyleniem ograniczenia przetwarzania.</w:t>
      </w:r>
      <w:r w:rsidR="001A4EBB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 xml:space="preserve">W przypadku ograniczenia przetwarzania danych </w:t>
      </w:r>
      <w:r w:rsidR="005A08C3">
        <w:rPr>
          <w:rFonts w:ascii="Arial" w:hAnsi="Arial" w:cs="Arial"/>
          <w:color w:val="000000"/>
        </w:rPr>
        <w:t>Spółka</w:t>
      </w:r>
      <w:r w:rsidRPr="00C846EB">
        <w:rPr>
          <w:rFonts w:ascii="Arial" w:hAnsi="Arial" w:cs="Arial"/>
          <w:color w:val="000000"/>
        </w:rPr>
        <w:t xml:space="preserve"> informuje</w:t>
      </w:r>
      <w:r w:rsidR="001A4EBB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>osobę o odbiorcach danych, na żądanie tej osoby.</w:t>
      </w:r>
    </w:p>
    <w:p w:rsidR="00376B59" w:rsidRPr="00C846EB" w:rsidRDefault="00376B59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46EB">
        <w:rPr>
          <w:rFonts w:ascii="Arial" w:hAnsi="Arial" w:cs="Arial"/>
          <w:color w:val="000000"/>
        </w:rPr>
        <w:t xml:space="preserve">11.10. Przenoszenie danych. Na żądanie osoby </w:t>
      </w:r>
      <w:r w:rsidR="005A08C3">
        <w:rPr>
          <w:rFonts w:ascii="Arial" w:hAnsi="Arial" w:cs="Arial"/>
          <w:color w:val="000000"/>
        </w:rPr>
        <w:t>Spółka</w:t>
      </w:r>
      <w:r w:rsidRPr="00C846EB">
        <w:rPr>
          <w:rFonts w:ascii="Arial" w:hAnsi="Arial" w:cs="Arial"/>
          <w:color w:val="000000"/>
        </w:rPr>
        <w:t xml:space="preserve"> wydaje</w:t>
      </w:r>
      <w:r w:rsidR="001A4EBB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>w ustrukturyzowanym, powszechnie używanym formacie nadającym</w:t>
      </w:r>
      <w:r w:rsidR="001A4EBB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>się do odczytu maszynowego lub przekazuje innemu podmiotowi,</w:t>
      </w:r>
      <w:r w:rsidR="001A4EBB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 xml:space="preserve">jeśli jest to możliwe, dane dotyczące tej osoby, </w:t>
      </w:r>
      <w:r w:rsidR="005A08C3">
        <w:rPr>
          <w:rFonts w:ascii="Arial" w:hAnsi="Arial" w:cs="Arial"/>
          <w:color w:val="000000"/>
        </w:rPr>
        <w:t>któ</w:t>
      </w:r>
      <w:r w:rsidRPr="00C846EB">
        <w:rPr>
          <w:rFonts w:ascii="Arial" w:hAnsi="Arial" w:cs="Arial"/>
          <w:color w:val="000000"/>
        </w:rPr>
        <w:t>re dostarczyła ona</w:t>
      </w:r>
      <w:r w:rsidR="001A4EBB">
        <w:rPr>
          <w:rFonts w:ascii="Arial" w:hAnsi="Arial" w:cs="Arial"/>
          <w:color w:val="000000"/>
        </w:rPr>
        <w:t xml:space="preserve"> </w:t>
      </w:r>
      <w:r w:rsidR="005A08C3">
        <w:rPr>
          <w:rFonts w:ascii="Arial" w:hAnsi="Arial" w:cs="Arial"/>
          <w:color w:val="000000"/>
        </w:rPr>
        <w:t>Spó</w:t>
      </w:r>
      <w:r w:rsidRPr="00C846EB">
        <w:rPr>
          <w:rFonts w:ascii="Arial" w:hAnsi="Arial" w:cs="Arial"/>
          <w:color w:val="000000"/>
        </w:rPr>
        <w:t>łce, przetwarzane na podstawie zgody tej osoby lub w celu zawarcia</w:t>
      </w:r>
      <w:r w:rsidR="001A4EBB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>lub wykonania umowy z nią zawartej w systemach informatycznych</w:t>
      </w:r>
      <w:r w:rsidR="001A4EBB">
        <w:rPr>
          <w:rFonts w:ascii="Arial" w:hAnsi="Arial" w:cs="Arial"/>
          <w:color w:val="000000"/>
        </w:rPr>
        <w:t xml:space="preserve"> </w:t>
      </w:r>
      <w:r w:rsidR="005A08C3">
        <w:rPr>
          <w:rFonts w:ascii="Arial" w:hAnsi="Arial" w:cs="Arial"/>
          <w:color w:val="000000"/>
        </w:rPr>
        <w:t>Spó</w:t>
      </w:r>
      <w:r w:rsidRPr="00C846EB">
        <w:rPr>
          <w:rFonts w:ascii="Arial" w:hAnsi="Arial" w:cs="Arial"/>
          <w:color w:val="000000"/>
        </w:rPr>
        <w:t>łki.</w:t>
      </w:r>
    </w:p>
    <w:p w:rsidR="00376B59" w:rsidRPr="00C846EB" w:rsidRDefault="00376B59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46EB">
        <w:rPr>
          <w:rFonts w:ascii="Arial" w:hAnsi="Arial" w:cs="Arial"/>
          <w:color w:val="000000"/>
        </w:rPr>
        <w:t>11.11. Sprzeciw w szczególnej sytuacji. Jeżeli osoba zgłosi umotywowany</w:t>
      </w:r>
      <w:r w:rsidR="001A4EBB">
        <w:rPr>
          <w:rFonts w:ascii="Arial" w:hAnsi="Arial" w:cs="Arial"/>
          <w:color w:val="000000"/>
        </w:rPr>
        <w:t xml:space="preserve"> jej szczegó</w:t>
      </w:r>
      <w:r w:rsidRPr="00C846EB">
        <w:rPr>
          <w:rFonts w:ascii="Arial" w:hAnsi="Arial" w:cs="Arial"/>
          <w:color w:val="000000"/>
        </w:rPr>
        <w:t>lną sytuacją sprzeciw względem przetwarzania jej</w:t>
      </w:r>
      <w:r w:rsidR="001A4EBB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 xml:space="preserve">danych, a dane przetwarzane są przez </w:t>
      </w:r>
      <w:r w:rsidR="005A08C3">
        <w:rPr>
          <w:rFonts w:ascii="Arial" w:hAnsi="Arial" w:cs="Arial"/>
          <w:color w:val="000000"/>
        </w:rPr>
        <w:t>Spó</w:t>
      </w:r>
      <w:r w:rsidRPr="00C846EB">
        <w:rPr>
          <w:rFonts w:ascii="Arial" w:hAnsi="Arial" w:cs="Arial"/>
          <w:color w:val="000000"/>
        </w:rPr>
        <w:t>łkę w oparciu o uzasadniony</w:t>
      </w:r>
      <w:r w:rsidR="001A4EBB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 xml:space="preserve">interes </w:t>
      </w:r>
      <w:r w:rsidR="005A08C3">
        <w:rPr>
          <w:rFonts w:ascii="Arial" w:hAnsi="Arial" w:cs="Arial"/>
          <w:color w:val="000000"/>
        </w:rPr>
        <w:t>Spó</w:t>
      </w:r>
      <w:r w:rsidRPr="00C846EB">
        <w:rPr>
          <w:rFonts w:ascii="Arial" w:hAnsi="Arial" w:cs="Arial"/>
          <w:color w:val="000000"/>
        </w:rPr>
        <w:t xml:space="preserve">łki lub o powierzone </w:t>
      </w:r>
      <w:r w:rsidR="005A08C3">
        <w:rPr>
          <w:rFonts w:ascii="Arial" w:hAnsi="Arial" w:cs="Arial"/>
          <w:color w:val="000000"/>
        </w:rPr>
        <w:t>Spó</w:t>
      </w:r>
      <w:r w:rsidRPr="00C846EB">
        <w:rPr>
          <w:rFonts w:ascii="Arial" w:hAnsi="Arial" w:cs="Arial"/>
          <w:color w:val="000000"/>
        </w:rPr>
        <w:t>łce zadanie w interesie publicznym,</w:t>
      </w:r>
      <w:r w:rsidR="001A4EBB">
        <w:rPr>
          <w:rFonts w:ascii="Arial" w:hAnsi="Arial" w:cs="Arial"/>
          <w:color w:val="000000"/>
        </w:rPr>
        <w:t xml:space="preserve"> </w:t>
      </w:r>
      <w:r w:rsidR="005A08C3">
        <w:rPr>
          <w:rFonts w:ascii="Arial" w:hAnsi="Arial" w:cs="Arial"/>
          <w:color w:val="000000"/>
        </w:rPr>
        <w:t>Spółka</w:t>
      </w:r>
      <w:r w:rsidRPr="00C846EB">
        <w:rPr>
          <w:rFonts w:ascii="Arial" w:hAnsi="Arial" w:cs="Arial"/>
          <w:color w:val="000000"/>
        </w:rPr>
        <w:t xml:space="preserve"> uwzględni sprzeciw, o ile nie zachodzą po stronie</w:t>
      </w:r>
      <w:r w:rsidR="001A4EBB">
        <w:rPr>
          <w:rFonts w:ascii="Arial" w:hAnsi="Arial" w:cs="Arial"/>
          <w:color w:val="000000"/>
        </w:rPr>
        <w:t xml:space="preserve"> </w:t>
      </w:r>
      <w:r w:rsidR="005A08C3">
        <w:rPr>
          <w:rFonts w:ascii="Arial" w:hAnsi="Arial" w:cs="Arial"/>
          <w:color w:val="000000"/>
        </w:rPr>
        <w:t>Spó</w:t>
      </w:r>
      <w:r w:rsidRPr="00C846EB">
        <w:rPr>
          <w:rFonts w:ascii="Arial" w:hAnsi="Arial" w:cs="Arial"/>
          <w:color w:val="000000"/>
        </w:rPr>
        <w:t>łki ważne prawnie uzasadnione podstawy do przetwarzania, nadrzędne</w:t>
      </w:r>
      <w:r w:rsidR="001A4EBB">
        <w:rPr>
          <w:rFonts w:ascii="Arial" w:hAnsi="Arial" w:cs="Arial"/>
          <w:color w:val="000000"/>
        </w:rPr>
        <w:t xml:space="preserve"> wobec interesó</w:t>
      </w:r>
      <w:r w:rsidRPr="00C846EB">
        <w:rPr>
          <w:rFonts w:ascii="Arial" w:hAnsi="Arial" w:cs="Arial"/>
          <w:color w:val="000000"/>
        </w:rPr>
        <w:t>w, praw i wolności osoby zgłaszającej sprzeciw,</w:t>
      </w:r>
      <w:r w:rsidR="001A4EBB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>lub podstawy do ustalenia, dochodzenia lub obrony roszczeń.</w:t>
      </w:r>
    </w:p>
    <w:p w:rsidR="00376B59" w:rsidRPr="00C846EB" w:rsidRDefault="00376B59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46EB">
        <w:rPr>
          <w:rFonts w:ascii="Arial" w:hAnsi="Arial" w:cs="Arial"/>
          <w:color w:val="000000"/>
        </w:rPr>
        <w:t>11.12. Sprzeciw przy badaniach naukowych, historycznych lub</w:t>
      </w:r>
      <w:r w:rsidR="001A4EBB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 xml:space="preserve">celach statystycznych. Jeżeli </w:t>
      </w:r>
      <w:r w:rsidR="005A08C3">
        <w:rPr>
          <w:rFonts w:ascii="Arial" w:hAnsi="Arial" w:cs="Arial"/>
          <w:color w:val="000000"/>
        </w:rPr>
        <w:t>Spółka</w:t>
      </w:r>
      <w:r w:rsidRPr="00C846EB">
        <w:rPr>
          <w:rFonts w:ascii="Arial" w:hAnsi="Arial" w:cs="Arial"/>
          <w:color w:val="000000"/>
        </w:rPr>
        <w:t xml:space="preserve"> prowadzi badania naukowe, historyczne</w:t>
      </w:r>
      <w:r w:rsidR="001A4EBB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>lub przetwarza dane w celach statystycznych, osoba może</w:t>
      </w:r>
      <w:r w:rsidR="001A4EBB">
        <w:rPr>
          <w:rFonts w:ascii="Arial" w:hAnsi="Arial" w:cs="Arial"/>
          <w:color w:val="000000"/>
        </w:rPr>
        <w:t xml:space="preserve"> wnieść umotywowany jej szczegó</w:t>
      </w:r>
      <w:r w:rsidRPr="00C846EB">
        <w:rPr>
          <w:rFonts w:ascii="Arial" w:hAnsi="Arial" w:cs="Arial"/>
          <w:color w:val="000000"/>
        </w:rPr>
        <w:t>lną sytuacją sprzeciw względem takiego</w:t>
      </w:r>
      <w:r w:rsidR="001A4EBB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 xml:space="preserve">przetwarzania. </w:t>
      </w:r>
      <w:r w:rsidR="005A08C3">
        <w:rPr>
          <w:rFonts w:ascii="Arial" w:hAnsi="Arial" w:cs="Arial"/>
          <w:color w:val="000000"/>
        </w:rPr>
        <w:t>Spółka</w:t>
      </w:r>
      <w:r w:rsidRPr="00C846EB">
        <w:rPr>
          <w:rFonts w:ascii="Arial" w:hAnsi="Arial" w:cs="Arial"/>
          <w:color w:val="000000"/>
        </w:rPr>
        <w:t xml:space="preserve"> uwzględni taki sprzeciw, chyba że przetwarzanie</w:t>
      </w:r>
      <w:r w:rsidR="001A4EBB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>jest niezbędne do wykonania zadania realizowanego w interesie</w:t>
      </w:r>
      <w:r w:rsidR="001A4EBB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>publicznym.</w:t>
      </w:r>
    </w:p>
    <w:p w:rsidR="00376B59" w:rsidRPr="00C846EB" w:rsidRDefault="00376B59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46EB">
        <w:rPr>
          <w:rFonts w:ascii="Arial" w:hAnsi="Arial" w:cs="Arial"/>
          <w:color w:val="000000"/>
        </w:rPr>
        <w:lastRenderedPageBreak/>
        <w:t>11.13. Sprzeciw względem marketingu bezpośredniego. Jeżeli osoba</w:t>
      </w:r>
      <w:r w:rsidR="001A4EBB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 xml:space="preserve">zgłosi sprzeciw względem przetwarzania jej danych przez </w:t>
      </w:r>
      <w:r w:rsidR="005A08C3">
        <w:rPr>
          <w:rFonts w:ascii="Arial" w:hAnsi="Arial" w:cs="Arial"/>
          <w:color w:val="000000"/>
        </w:rPr>
        <w:t>Spó</w:t>
      </w:r>
      <w:r w:rsidRPr="00C846EB">
        <w:rPr>
          <w:rFonts w:ascii="Arial" w:hAnsi="Arial" w:cs="Arial"/>
          <w:color w:val="000000"/>
        </w:rPr>
        <w:t>łkę</w:t>
      </w:r>
      <w:r w:rsidR="001A4EBB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>na potrzeby marketingu bezpośredniego (w tym ewentualnie profilowania),</w:t>
      </w:r>
      <w:r w:rsidR="001A4EBB">
        <w:rPr>
          <w:rFonts w:ascii="Arial" w:hAnsi="Arial" w:cs="Arial"/>
          <w:color w:val="000000"/>
        </w:rPr>
        <w:t xml:space="preserve"> </w:t>
      </w:r>
      <w:r w:rsidR="005A08C3">
        <w:rPr>
          <w:rFonts w:ascii="Arial" w:hAnsi="Arial" w:cs="Arial"/>
          <w:color w:val="000000"/>
        </w:rPr>
        <w:t>Spółka</w:t>
      </w:r>
      <w:r w:rsidRPr="00C846EB">
        <w:rPr>
          <w:rFonts w:ascii="Arial" w:hAnsi="Arial" w:cs="Arial"/>
          <w:color w:val="000000"/>
        </w:rPr>
        <w:t xml:space="preserve"> uwzględni sprzeciw i zaprzestanie takiego przetwarzania.</w:t>
      </w:r>
    </w:p>
    <w:p w:rsidR="00376B59" w:rsidRPr="00C846EB" w:rsidRDefault="00376B59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46EB">
        <w:rPr>
          <w:rFonts w:ascii="Arial" w:hAnsi="Arial" w:cs="Arial"/>
          <w:color w:val="000000"/>
        </w:rPr>
        <w:t>11.14. Prawo do ludzkiej interwencji przy automatycznym przetwarzaniu.</w:t>
      </w:r>
      <w:r w:rsidR="001A4EBB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 xml:space="preserve">Jeżeli </w:t>
      </w:r>
      <w:r w:rsidR="005A08C3">
        <w:rPr>
          <w:rFonts w:ascii="Arial" w:hAnsi="Arial" w:cs="Arial"/>
          <w:color w:val="000000"/>
        </w:rPr>
        <w:t>Spółka</w:t>
      </w:r>
      <w:r w:rsidRPr="00C846EB">
        <w:rPr>
          <w:rFonts w:ascii="Arial" w:hAnsi="Arial" w:cs="Arial"/>
          <w:color w:val="000000"/>
        </w:rPr>
        <w:t xml:space="preserve"> przetwarza dane w </w:t>
      </w:r>
      <w:r w:rsidR="005A08C3">
        <w:rPr>
          <w:rFonts w:ascii="Arial" w:hAnsi="Arial" w:cs="Arial"/>
          <w:color w:val="000000"/>
        </w:rPr>
        <w:t>sposó</w:t>
      </w:r>
      <w:r w:rsidRPr="00C846EB">
        <w:rPr>
          <w:rFonts w:ascii="Arial" w:hAnsi="Arial" w:cs="Arial"/>
          <w:color w:val="000000"/>
        </w:rPr>
        <w:t>b automatyczny,</w:t>
      </w:r>
      <w:r w:rsidR="001A4EBB">
        <w:rPr>
          <w:rFonts w:ascii="Arial" w:hAnsi="Arial" w:cs="Arial"/>
          <w:color w:val="000000"/>
        </w:rPr>
        <w:t xml:space="preserve"> w tym w szczegó</w:t>
      </w:r>
      <w:r w:rsidRPr="00C846EB">
        <w:rPr>
          <w:rFonts w:ascii="Arial" w:hAnsi="Arial" w:cs="Arial"/>
          <w:color w:val="000000"/>
        </w:rPr>
        <w:t>lności profiluje osoby, i w konsekwencji podejmuje</w:t>
      </w:r>
      <w:r w:rsidR="001A4EBB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>względem osoby decyzje wywołujące skutki prawne lub inaczej istotnie</w:t>
      </w:r>
      <w:r w:rsidR="001A4EBB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 xml:space="preserve">wpływające na osobę, </w:t>
      </w:r>
      <w:r w:rsidR="005A08C3">
        <w:rPr>
          <w:rFonts w:ascii="Arial" w:hAnsi="Arial" w:cs="Arial"/>
          <w:color w:val="000000"/>
        </w:rPr>
        <w:t>Spółka</w:t>
      </w:r>
      <w:r w:rsidRPr="00C846EB">
        <w:rPr>
          <w:rFonts w:ascii="Arial" w:hAnsi="Arial" w:cs="Arial"/>
          <w:color w:val="000000"/>
        </w:rPr>
        <w:t xml:space="preserve"> zapewnia możliwość odwołania się</w:t>
      </w:r>
      <w:r w:rsidR="001A4EBB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 xml:space="preserve">do interwencji i decyzji człowieka po stronie </w:t>
      </w:r>
      <w:r w:rsidR="005A08C3">
        <w:rPr>
          <w:rFonts w:ascii="Arial" w:hAnsi="Arial" w:cs="Arial"/>
          <w:color w:val="000000"/>
        </w:rPr>
        <w:t>Spó</w:t>
      </w:r>
      <w:r w:rsidRPr="00C846EB">
        <w:rPr>
          <w:rFonts w:ascii="Arial" w:hAnsi="Arial" w:cs="Arial"/>
          <w:color w:val="000000"/>
        </w:rPr>
        <w:t>łki, chyba że taka automatyczna decyzja: (i) jest niezbędna do zawarcia lub wykonania</w:t>
      </w:r>
      <w:r w:rsidR="001A4EBB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 xml:space="preserve">umowy między odwołującą się osobą a </w:t>
      </w:r>
      <w:r w:rsidR="005A08C3">
        <w:rPr>
          <w:rFonts w:ascii="Arial" w:hAnsi="Arial" w:cs="Arial"/>
          <w:color w:val="000000"/>
        </w:rPr>
        <w:t>Spó</w:t>
      </w:r>
      <w:r w:rsidRPr="00C846EB">
        <w:rPr>
          <w:rFonts w:ascii="Arial" w:hAnsi="Arial" w:cs="Arial"/>
          <w:color w:val="000000"/>
        </w:rPr>
        <w:t>łką, lub (ii) jest wprost</w:t>
      </w:r>
      <w:r w:rsidR="001A4EBB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>dozwolona przepisami prawa, lub (iii) opiera się na wyraźnej zgodzie</w:t>
      </w:r>
      <w:r w:rsidR="001A4EBB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>odwołującej osoby.</w:t>
      </w:r>
    </w:p>
    <w:p w:rsidR="001A4EBB" w:rsidRDefault="001A4EBB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376B59" w:rsidRPr="00ED2B25" w:rsidRDefault="00376B59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</w:rPr>
      </w:pPr>
      <w:r w:rsidRPr="00ED2B25">
        <w:rPr>
          <w:rFonts w:ascii="Arial" w:hAnsi="Arial" w:cs="Arial"/>
          <w:b/>
          <w:color w:val="000000"/>
        </w:rPr>
        <w:t>12. MINIMALIZACJA</w:t>
      </w:r>
    </w:p>
    <w:p w:rsidR="00376B59" w:rsidRPr="00C846EB" w:rsidRDefault="005A08C3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Spółka</w:t>
      </w:r>
      <w:r w:rsidR="00376B59" w:rsidRPr="00C846EB">
        <w:rPr>
          <w:rFonts w:ascii="Arial" w:hAnsi="Arial" w:cs="Arial"/>
          <w:color w:val="000000"/>
        </w:rPr>
        <w:t xml:space="preserve"> dba o minimalizację przetwarzania danych pod kątem: (i) adekwatności</w:t>
      </w:r>
      <w:r w:rsidR="00B65726">
        <w:rPr>
          <w:rFonts w:ascii="Arial" w:hAnsi="Arial" w:cs="Arial"/>
          <w:color w:val="000000"/>
        </w:rPr>
        <w:t xml:space="preserve"> danych do celó</w:t>
      </w:r>
      <w:r w:rsidR="00376B59" w:rsidRPr="00C846EB">
        <w:rPr>
          <w:rFonts w:ascii="Arial" w:hAnsi="Arial" w:cs="Arial"/>
          <w:color w:val="000000"/>
        </w:rPr>
        <w:t>w (ilości danych i zakresu przetwarzania),</w:t>
      </w:r>
      <w:r w:rsidR="00B65726">
        <w:rPr>
          <w:rFonts w:ascii="Arial" w:hAnsi="Arial" w:cs="Arial"/>
          <w:color w:val="000000"/>
        </w:rPr>
        <w:t xml:space="preserve"> </w:t>
      </w:r>
      <w:r w:rsidR="00376B59" w:rsidRPr="00C846EB">
        <w:rPr>
          <w:rFonts w:ascii="Arial" w:hAnsi="Arial" w:cs="Arial"/>
          <w:color w:val="000000"/>
        </w:rPr>
        <w:t>(ii) dostępu do danych, (iii) czasu przechowywania danych.</w:t>
      </w:r>
    </w:p>
    <w:p w:rsidR="00B65726" w:rsidRDefault="00376B59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46EB">
        <w:rPr>
          <w:rFonts w:ascii="Arial" w:hAnsi="Arial" w:cs="Arial"/>
          <w:color w:val="000000"/>
        </w:rPr>
        <w:t>12.1. Minimalizacja zakresu</w:t>
      </w:r>
      <w:r w:rsidR="00B65726">
        <w:rPr>
          <w:rFonts w:ascii="Arial" w:hAnsi="Arial" w:cs="Arial"/>
          <w:color w:val="000000"/>
        </w:rPr>
        <w:t>.</w:t>
      </w:r>
    </w:p>
    <w:p w:rsidR="00376B59" w:rsidRPr="00C846EB" w:rsidRDefault="005A08C3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Spółka</w:t>
      </w:r>
      <w:r w:rsidR="00376B59" w:rsidRPr="00C846EB">
        <w:rPr>
          <w:rFonts w:ascii="Arial" w:hAnsi="Arial" w:cs="Arial"/>
          <w:color w:val="000000"/>
        </w:rPr>
        <w:t xml:space="preserve"> zweryfikowała zakres pozyskiwanych danych, zakres ich przetwarzania</w:t>
      </w:r>
      <w:r w:rsidR="00B65726">
        <w:rPr>
          <w:rFonts w:ascii="Arial" w:hAnsi="Arial" w:cs="Arial"/>
          <w:color w:val="000000"/>
        </w:rPr>
        <w:t xml:space="preserve"> </w:t>
      </w:r>
      <w:r w:rsidR="00376B59" w:rsidRPr="00C846EB">
        <w:rPr>
          <w:rFonts w:ascii="Arial" w:hAnsi="Arial" w:cs="Arial"/>
          <w:color w:val="000000"/>
        </w:rPr>
        <w:t>i ilość przetwarzanych danych pod kątem adekwatności do</w:t>
      </w:r>
      <w:r w:rsidR="00B65726">
        <w:rPr>
          <w:rFonts w:ascii="Arial" w:hAnsi="Arial" w:cs="Arial"/>
          <w:color w:val="000000"/>
        </w:rPr>
        <w:t xml:space="preserve"> celó</w:t>
      </w:r>
      <w:r w:rsidR="00376B59" w:rsidRPr="00C846EB">
        <w:rPr>
          <w:rFonts w:ascii="Arial" w:hAnsi="Arial" w:cs="Arial"/>
          <w:color w:val="000000"/>
        </w:rPr>
        <w:t>w przetwarzania w ramach wdrożenia RODO.</w:t>
      </w:r>
      <w:r w:rsidR="00B65726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Spółka</w:t>
      </w:r>
      <w:r w:rsidR="00376B59" w:rsidRPr="00C846EB">
        <w:rPr>
          <w:rFonts w:ascii="Arial" w:hAnsi="Arial" w:cs="Arial"/>
          <w:color w:val="000000"/>
        </w:rPr>
        <w:t xml:space="preserve"> dokonuje okresowego przeglądu ilości przetwarzanych danych</w:t>
      </w:r>
      <w:r w:rsidR="00B65726">
        <w:rPr>
          <w:rFonts w:ascii="Arial" w:hAnsi="Arial" w:cs="Arial"/>
          <w:color w:val="000000"/>
        </w:rPr>
        <w:t xml:space="preserve"> </w:t>
      </w:r>
      <w:r w:rsidR="00376B59" w:rsidRPr="00C846EB">
        <w:rPr>
          <w:rFonts w:ascii="Arial" w:hAnsi="Arial" w:cs="Arial"/>
          <w:color w:val="000000"/>
        </w:rPr>
        <w:t>i zakresu ich przetwarzania nie rzadziej niż raz na rok.</w:t>
      </w:r>
      <w:r w:rsidR="00B65726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Spółka</w:t>
      </w:r>
      <w:r w:rsidR="00376B59" w:rsidRPr="00C846EB">
        <w:rPr>
          <w:rFonts w:ascii="Arial" w:hAnsi="Arial" w:cs="Arial"/>
          <w:color w:val="000000"/>
        </w:rPr>
        <w:t xml:space="preserve"> przeprowadza weryfikację zmian co do ilości i zakresu przetwarzania</w:t>
      </w:r>
      <w:r w:rsidR="00B65726">
        <w:rPr>
          <w:rFonts w:ascii="Arial" w:hAnsi="Arial" w:cs="Arial"/>
          <w:color w:val="000000"/>
        </w:rPr>
        <w:t xml:space="preserve"> </w:t>
      </w:r>
      <w:r w:rsidR="00376B59" w:rsidRPr="00C846EB">
        <w:rPr>
          <w:rFonts w:ascii="Arial" w:hAnsi="Arial" w:cs="Arial"/>
          <w:color w:val="000000"/>
        </w:rPr>
        <w:t>danych w ramach procedur zarządzania zmianą (privacy</w:t>
      </w:r>
      <w:r w:rsidR="00B65726">
        <w:rPr>
          <w:rFonts w:ascii="Arial" w:hAnsi="Arial" w:cs="Arial"/>
          <w:color w:val="000000"/>
        </w:rPr>
        <w:t xml:space="preserve"> </w:t>
      </w:r>
      <w:r w:rsidR="00376B59" w:rsidRPr="00C846EB">
        <w:rPr>
          <w:rFonts w:ascii="Arial" w:hAnsi="Arial" w:cs="Arial"/>
          <w:color w:val="000000"/>
        </w:rPr>
        <w:t>by design).</w:t>
      </w:r>
    </w:p>
    <w:p w:rsidR="00376B59" w:rsidRPr="00C846EB" w:rsidRDefault="00376B59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46EB">
        <w:rPr>
          <w:rFonts w:ascii="Arial" w:hAnsi="Arial" w:cs="Arial"/>
          <w:color w:val="000000"/>
        </w:rPr>
        <w:t>12.2. Minimalizacja dostępu</w:t>
      </w:r>
    </w:p>
    <w:p w:rsidR="00376B59" w:rsidRPr="00C846EB" w:rsidRDefault="005A08C3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Spółka</w:t>
      </w:r>
      <w:r w:rsidR="00376B59" w:rsidRPr="00C846EB">
        <w:rPr>
          <w:rFonts w:ascii="Arial" w:hAnsi="Arial" w:cs="Arial"/>
          <w:color w:val="000000"/>
        </w:rPr>
        <w:t xml:space="preserve"> stosuje ograniczenia dostępu do danych osobowych: prawne</w:t>
      </w:r>
      <w:r w:rsidR="00B65726">
        <w:rPr>
          <w:rFonts w:ascii="Arial" w:hAnsi="Arial" w:cs="Arial"/>
          <w:color w:val="000000"/>
        </w:rPr>
        <w:t xml:space="preserve"> </w:t>
      </w:r>
      <w:r w:rsidR="00376B59" w:rsidRPr="00C846EB">
        <w:rPr>
          <w:rFonts w:ascii="Arial" w:hAnsi="Arial" w:cs="Arial"/>
          <w:color w:val="000000"/>
        </w:rPr>
        <w:t>(zobowiązania do poufności, zakresy upoważnień), fizyczne (strefy</w:t>
      </w:r>
      <w:r w:rsidR="00B65726">
        <w:rPr>
          <w:rFonts w:ascii="Arial" w:hAnsi="Arial" w:cs="Arial"/>
          <w:color w:val="000000"/>
        </w:rPr>
        <w:t xml:space="preserve"> </w:t>
      </w:r>
      <w:r w:rsidR="00376B59" w:rsidRPr="00C846EB">
        <w:rPr>
          <w:rFonts w:ascii="Arial" w:hAnsi="Arial" w:cs="Arial"/>
          <w:color w:val="000000"/>
        </w:rPr>
        <w:t>dostępu, zamykanie pomieszczeń) i logiczne (ograniczenia uprawnień</w:t>
      </w:r>
      <w:r w:rsidR="00B65726">
        <w:rPr>
          <w:rFonts w:ascii="Arial" w:hAnsi="Arial" w:cs="Arial"/>
          <w:color w:val="000000"/>
        </w:rPr>
        <w:t xml:space="preserve"> do systemó</w:t>
      </w:r>
      <w:r w:rsidR="00376B59" w:rsidRPr="00C846EB">
        <w:rPr>
          <w:rFonts w:ascii="Arial" w:hAnsi="Arial" w:cs="Arial"/>
          <w:color w:val="000000"/>
        </w:rPr>
        <w:t>w przetw</w:t>
      </w:r>
      <w:r w:rsidR="00B65726">
        <w:rPr>
          <w:rFonts w:ascii="Arial" w:hAnsi="Arial" w:cs="Arial"/>
          <w:color w:val="000000"/>
        </w:rPr>
        <w:t>arzających dane osobowe i zasobó</w:t>
      </w:r>
      <w:r w:rsidR="00376B59" w:rsidRPr="00C846EB">
        <w:rPr>
          <w:rFonts w:ascii="Arial" w:hAnsi="Arial" w:cs="Arial"/>
          <w:color w:val="000000"/>
        </w:rPr>
        <w:t>w sieciowych,</w:t>
      </w:r>
      <w:r w:rsidR="00B65726">
        <w:rPr>
          <w:rFonts w:ascii="Arial" w:hAnsi="Arial" w:cs="Arial"/>
          <w:color w:val="000000"/>
        </w:rPr>
        <w:t xml:space="preserve"> </w:t>
      </w:r>
      <w:r w:rsidR="00376B59" w:rsidRPr="00C846EB">
        <w:rPr>
          <w:rFonts w:ascii="Arial" w:hAnsi="Arial" w:cs="Arial"/>
          <w:color w:val="000000"/>
        </w:rPr>
        <w:t xml:space="preserve">w </w:t>
      </w:r>
      <w:r>
        <w:rPr>
          <w:rFonts w:ascii="Arial" w:hAnsi="Arial" w:cs="Arial"/>
          <w:color w:val="000000"/>
        </w:rPr>
        <w:t>któ</w:t>
      </w:r>
      <w:r w:rsidR="00376B59" w:rsidRPr="00C846EB">
        <w:rPr>
          <w:rFonts w:ascii="Arial" w:hAnsi="Arial" w:cs="Arial"/>
          <w:color w:val="000000"/>
        </w:rPr>
        <w:t>rych rezydują dane osobowe).</w:t>
      </w:r>
      <w:r w:rsidR="00B65726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Spółka</w:t>
      </w:r>
      <w:r w:rsidR="00376B59" w:rsidRPr="00C846EB">
        <w:rPr>
          <w:rFonts w:ascii="Arial" w:hAnsi="Arial" w:cs="Arial"/>
          <w:color w:val="000000"/>
        </w:rPr>
        <w:t xml:space="preserve"> stosuje kontrolę dostępu fizycznego.</w:t>
      </w:r>
      <w:r w:rsidR="00B65726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Spółka</w:t>
      </w:r>
      <w:r w:rsidR="00376B59" w:rsidRPr="00C846EB">
        <w:rPr>
          <w:rFonts w:ascii="Arial" w:hAnsi="Arial" w:cs="Arial"/>
          <w:color w:val="000000"/>
        </w:rPr>
        <w:t xml:space="preserve"> dokonuje aktualizacji uprawnień dostępowych przy zmianach</w:t>
      </w:r>
      <w:r w:rsidR="00B65726">
        <w:rPr>
          <w:rFonts w:ascii="Arial" w:hAnsi="Arial" w:cs="Arial"/>
          <w:color w:val="000000"/>
        </w:rPr>
        <w:t xml:space="preserve"> </w:t>
      </w:r>
      <w:r w:rsidR="00376B59" w:rsidRPr="00C846EB">
        <w:rPr>
          <w:rFonts w:ascii="Arial" w:hAnsi="Arial" w:cs="Arial"/>
          <w:color w:val="000000"/>
        </w:rPr>
        <w:t xml:space="preserve">w </w:t>
      </w:r>
      <w:r w:rsidR="00B65726">
        <w:rPr>
          <w:rFonts w:ascii="Arial" w:hAnsi="Arial" w:cs="Arial"/>
          <w:color w:val="000000"/>
        </w:rPr>
        <w:t>składzie personelu i zmianach ró</w:t>
      </w:r>
      <w:r w:rsidR="00376B59" w:rsidRPr="00C846EB">
        <w:rPr>
          <w:rFonts w:ascii="Arial" w:hAnsi="Arial" w:cs="Arial"/>
          <w:color w:val="000000"/>
        </w:rPr>
        <w:t xml:space="preserve">l </w:t>
      </w:r>
      <w:r>
        <w:rPr>
          <w:rFonts w:ascii="Arial" w:hAnsi="Arial" w:cs="Arial"/>
          <w:color w:val="000000"/>
        </w:rPr>
        <w:t>osó</w:t>
      </w:r>
      <w:r w:rsidR="00B65726">
        <w:rPr>
          <w:rFonts w:ascii="Arial" w:hAnsi="Arial" w:cs="Arial"/>
          <w:color w:val="000000"/>
        </w:rPr>
        <w:t>b oraz zmianach podmiotó</w:t>
      </w:r>
      <w:r w:rsidR="00376B59" w:rsidRPr="00C846EB">
        <w:rPr>
          <w:rFonts w:ascii="Arial" w:hAnsi="Arial" w:cs="Arial"/>
          <w:color w:val="000000"/>
        </w:rPr>
        <w:t>w</w:t>
      </w:r>
      <w:r w:rsidR="00B65726">
        <w:rPr>
          <w:rFonts w:ascii="Arial" w:hAnsi="Arial" w:cs="Arial"/>
          <w:color w:val="000000"/>
        </w:rPr>
        <w:t xml:space="preserve"> </w:t>
      </w:r>
      <w:r w:rsidR="00376B59" w:rsidRPr="00C846EB">
        <w:rPr>
          <w:rFonts w:ascii="Arial" w:hAnsi="Arial" w:cs="Arial"/>
          <w:color w:val="000000"/>
        </w:rPr>
        <w:t>przetwarzających.</w:t>
      </w:r>
      <w:r w:rsidR="00B65726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Spółka</w:t>
      </w:r>
      <w:r w:rsidR="00376B59" w:rsidRPr="00C846EB">
        <w:rPr>
          <w:rFonts w:ascii="Arial" w:hAnsi="Arial" w:cs="Arial"/>
          <w:color w:val="000000"/>
        </w:rPr>
        <w:t xml:space="preserve"> dokonuje okresowego prz</w:t>
      </w:r>
      <w:r w:rsidR="00B65726">
        <w:rPr>
          <w:rFonts w:ascii="Arial" w:hAnsi="Arial" w:cs="Arial"/>
          <w:color w:val="000000"/>
        </w:rPr>
        <w:t>eglądu ustanowionych użytkownikó</w:t>
      </w:r>
      <w:r w:rsidR="00376B59" w:rsidRPr="00C846EB">
        <w:rPr>
          <w:rFonts w:ascii="Arial" w:hAnsi="Arial" w:cs="Arial"/>
          <w:color w:val="000000"/>
        </w:rPr>
        <w:t>w</w:t>
      </w:r>
      <w:r w:rsidR="00B65726">
        <w:rPr>
          <w:rFonts w:ascii="Arial" w:hAnsi="Arial" w:cs="Arial"/>
          <w:color w:val="000000"/>
        </w:rPr>
        <w:t xml:space="preserve"> </w:t>
      </w:r>
      <w:r w:rsidR="00376B59" w:rsidRPr="00C846EB">
        <w:rPr>
          <w:rFonts w:ascii="Arial" w:hAnsi="Arial" w:cs="Arial"/>
          <w:color w:val="000000"/>
        </w:rPr>
        <w:t>s</w:t>
      </w:r>
      <w:r w:rsidR="00B65726">
        <w:rPr>
          <w:rFonts w:ascii="Arial" w:hAnsi="Arial" w:cs="Arial"/>
          <w:color w:val="000000"/>
        </w:rPr>
        <w:t>ystemó</w:t>
      </w:r>
      <w:r w:rsidR="00376B59" w:rsidRPr="00C846EB">
        <w:rPr>
          <w:rFonts w:ascii="Arial" w:hAnsi="Arial" w:cs="Arial"/>
          <w:color w:val="000000"/>
        </w:rPr>
        <w:t>w i aktualizuje ich nie rzadziej niż raz na rok.</w:t>
      </w:r>
      <w:r w:rsidR="00B65726">
        <w:rPr>
          <w:rFonts w:ascii="Arial" w:hAnsi="Arial" w:cs="Arial"/>
          <w:color w:val="000000"/>
        </w:rPr>
        <w:t xml:space="preserve"> Szczegó</w:t>
      </w:r>
      <w:r w:rsidR="00376B59" w:rsidRPr="00C846EB">
        <w:rPr>
          <w:rFonts w:ascii="Arial" w:hAnsi="Arial" w:cs="Arial"/>
          <w:color w:val="000000"/>
        </w:rPr>
        <w:t>łowe zasady kontroli dostępu fizycznego i logicznego zawarte</w:t>
      </w:r>
      <w:r w:rsidR="00B65726">
        <w:rPr>
          <w:rFonts w:ascii="Arial" w:hAnsi="Arial" w:cs="Arial"/>
          <w:color w:val="000000"/>
        </w:rPr>
        <w:t xml:space="preserve"> </w:t>
      </w:r>
      <w:r w:rsidR="00376B59" w:rsidRPr="00C846EB">
        <w:rPr>
          <w:rFonts w:ascii="Arial" w:hAnsi="Arial" w:cs="Arial"/>
          <w:color w:val="000000"/>
        </w:rPr>
        <w:t>są w procedurach bezpieczeństwa fizycznego i bezpieczeństwa informacji</w:t>
      </w:r>
      <w:r w:rsidR="00B65726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Spó</w:t>
      </w:r>
      <w:r w:rsidR="00376B59" w:rsidRPr="00C846EB">
        <w:rPr>
          <w:rFonts w:ascii="Arial" w:hAnsi="Arial" w:cs="Arial"/>
          <w:color w:val="000000"/>
        </w:rPr>
        <w:t>łki.</w:t>
      </w:r>
    </w:p>
    <w:p w:rsidR="00376B59" w:rsidRPr="00C846EB" w:rsidRDefault="00376B59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46EB">
        <w:rPr>
          <w:rFonts w:ascii="Arial" w:hAnsi="Arial" w:cs="Arial"/>
          <w:color w:val="000000"/>
        </w:rPr>
        <w:t>12.3. Minimalizacja czasu</w:t>
      </w:r>
    </w:p>
    <w:p w:rsidR="00376B59" w:rsidRPr="00C846EB" w:rsidRDefault="005A08C3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Spółka</w:t>
      </w:r>
      <w:r w:rsidR="00376B59" w:rsidRPr="00C846EB">
        <w:rPr>
          <w:rFonts w:ascii="Arial" w:hAnsi="Arial" w:cs="Arial"/>
          <w:color w:val="000000"/>
        </w:rPr>
        <w:t xml:space="preserve"> wdraża mechanizmy kontroli cyklu życia danych osobowych</w:t>
      </w:r>
    </w:p>
    <w:p w:rsidR="00376B59" w:rsidRPr="00C846EB" w:rsidRDefault="00376B59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46EB">
        <w:rPr>
          <w:rFonts w:ascii="Arial" w:hAnsi="Arial" w:cs="Arial"/>
          <w:color w:val="000000"/>
        </w:rPr>
        <w:t xml:space="preserve">w </w:t>
      </w:r>
      <w:r w:rsidR="005A08C3">
        <w:rPr>
          <w:rFonts w:ascii="Arial" w:hAnsi="Arial" w:cs="Arial"/>
          <w:color w:val="000000"/>
        </w:rPr>
        <w:t>Spó</w:t>
      </w:r>
      <w:r w:rsidRPr="00C846EB">
        <w:rPr>
          <w:rFonts w:ascii="Arial" w:hAnsi="Arial" w:cs="Arial"/>
          <w:color w:val="000000"/>
        </w:rPr>
        <w:t>łce, w tym weryfikacji dalszej przydatności danych względem</w:t>
      </w:r>
      <w:r w:rsidR="00B65726">
        <w:rPr>
          <w:rFonts w:ascii="Arial" w:hAnsi="Arial" w:cs="Arial"/>
          <w:color w:val="000000"/>
        </w:rPr>
        <w:t xml:space="preserve"> terminó</w:t>
      </w:r>
      <w:r w:rsidRPr="00C846EB">
        <w:rPr>
          <w:rFonts w:ascii="Arial" w:hAnsi="Arial" w:cs="Arial"/>
          <w:color w:val="000000"/>
        </w:rPr>
        <w:t>w i pun</w:t>
      </w:r>
      <w:r w:rsidR="005A08C3">
        <w:rPr>
          <w:rFonts w:ascii="Arial" w:hAnsi="Arial" w:cs="Arial"/>
          <w:color w:val="000000"/>
        </w:rPr>
        <w:t>któ</w:t>
      </w:r>
      <w:r w:rsidRPr="00C846EB">
        <w:rPr>
          <w:rFonts w:ascii="Arial" w:hAnsi="Arial" w:cs="Arial"/>
          <w:color w:val="000000"/>
        </w:rPr>
        <w:t>w kontrolnych wskazanych w Rejestrze.</w:t>
      </w:r>
      <w:r w:rsidR="00B65726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 xml:space="preserve">Dane, </w:t>
      </w:r>
      <w:r w:rsidR="005A08C3">
        <w:rPr>
          <w:rFonts w:ascii="Arial" w:hAnsi="Arial" w:cs="Arial"/>
          <w:color w:val="000000"/>
        </w:rPr>
        <w:t>któ</w:t>
      </w:r>
      <w:r w:rsidRPr="00C846EB">
        <w:rPr>
          <w:rFonts w:ascii="Arial" w:hAnsi="Arial" w:cs="Arial"/>
          <w:color w:val="000000"/>
        </w:rPr>
        <w:t>rych zakres przydatności ulega ograniczeniu wraz z upływem</w:t>
      </w:r>
      <w:r w:rsidR="00B65726">
        <w:rPr>
          <w:rFonts w:ascii="Arial" w:hAnsi="Arial" w:cs="Arial"/>
          <w:color w:val="000000"/>
        </w:rPr>
        <w:t xml:space="preserve"> czasu, są usuwane z systemó</w:t>
      </w:r>
      <w:r w:rsidRPr="00C846EB">
        <w:rPr>
          <w:rFonts w:ascii="Arial" w:hAnsi="Arial" w:cs="Arial"/>
          <w:color w:val="000000"/>
        </w:rPr>
        <w:t xml:space="preserve">w </w:t>
      </w:r>
      <w:r w:rsidR="005A08C3">
        <w:rPr>
          <w:rFonts w:ascii="Arial" w:hAnsi="Arial" w:cs="Arial"/>
          <w:color w:val="000000"/>
        </w:rPr>
        <w:t>Spó</w:t>
      </w:r>
      <w:r w:rsidRPr="00C846EB">
        <w:rPr>
          <w:rFonts w:ascii="Arial" w:hAnsi="Arial" w:cs="Arial"/>
          <w:color w:val="000000"/>
        </w:rPr>
        <w:t>łki, jak też</w:t>
      </w:r>
    </w:p>
    <w:p w:rsidR="00376B59" w:rsidRDefault="00B65726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 akt podręcznych i głó</w:t>
      </w:r>
      <w:r w:rsidR="00376B59" w:rsidRPr="00C846EB">
        <w:rPr>
          <w:rFonts w:ascii="Arial" w:hAnsi="Arial" w:cs="Arial"/>
          <w:color w:val="000000"/>
        </w:rPr>
        <w:t>wnych. Dane takie mogą być archiwizowane</w:t>
      </w:r>
      <w:r>
        <w:rPr>
          <w:rFonts w:ascii="Arial" w:hAnsi="Arial" w:cs="Arial"/>
          <w:color w:val="000000"/>
        </w:rPr>
        <w:t xml:space="preserve"> </w:t>
      </w:r>
      <w:r w:rsidR="00376B59" w:rsidRPr="00C846EB">
        <w:rPr>
          <w:rFonts w:ascii="Arial" w:hAnsi="Arial" w:cs="Arial"/>
          <w:color w:val="000000"/>
        </w:rPr>
        <w:t>oraz znajdować s</w:t>
      </w:r>
      <w:r>
        <w:rPr>
          <w:rFonts w:ascii="Arial" w:hAnsi="Arial" w:cs="Arial"/>
          <w:color w:val="000000"/>
        </w:rPr>
        <w:t>ię na kopiach zapasowych systemó</w:t>
      </w:r>
      <w:r w:rsidR="00376B59" w:rsidRPr="00C846EB">
        <w:rPr>
          <w:rFonts w:ascii="Arial" w:hAnsi="Arial" w:cs="Arial"/>
          <w:color w:val="000000"/>
        </w:rPr>
        <w:t>w i informacji</w:t>
      </w:r>
      <w:r>
        <w:rPr>
          <w:rFonts w:ascii="Arial" w:hAnsi="Arial" w:cs="Arial"/>
          <w:color w:val="000000"/>
        </w:rPr>
        <w:t xml:space="preserve"> </w:t>
      </w:r>
      <w:r w:rsidR="00376B59" w:rsidRPr="00C846EB">
        <w:rPr>
          <w:rFonts w:ascii="Arial" w:hAnsi="Arial" w:cs="Arial"/>
          <w:color w:val="000000"/>
        </w:rPr>
        <w:t xml:space="preserve">przetwarzanych przez </w:t>
      </w:r>
      <w:r w:rsidR="005A08C3">
        <w:rPr>
          <w:rFonts w:ascii="Arial" w:hAnsi="Arial" w:cs="Arial"/>
          <w:color w:val="000000"/>
        </w:rPr>
        <w:t>Spó</w:t>
      </w:r>
      <w:r w:rsidR="00376B59" w:rsidRPr="00C846EB">
        <w:rPr>
          <w:rFonts w:ascii="Arial" w:hAnsi="Arial" w:cs="Arial"/>
          <w:color w:val="000000"/>
        </w:rPr>
        <w:t>łkę. Procedury archiwizacji i korzystania</w:t>
      </w:r>
      <w:r>
        <w:rPr>
          <w:rFonts w:ascii="Arial" w:hAnsi="Arial" w:cs="Arial"/>
          <w:color w:val="000000"/>
        </w:rPr>
        <w:t xml:space="preserve"> z archiwó</w:t>
      </w:r>
      <w:r w:rsidR="00376B59" w:rsidRPr="00C846EB">
        <w:rPr>
          <w:rFonts w:ascii="Arial" w:hAnsi="Arial" w:cs="Arial"/>
          <w:color w:val="000000"/>
        </w:rPr>
        <w:t>w, tworzenia i wykorzystania kopii zapasowych uwzględniają</w:t>
      </w:r>
      <w:r>
        <w:rPr>
          <w:rFonts w:ascii="Arial" w:hAnsi="Arial" w:cs="Arial"/>
          <w:color w:val="000000"/>
        </w:rPr>
        <w:t xml:space="preserve"> </w:t>
      </w:r>
      <w:r w:rsidR="00376B59" w:rsidRPr="00C846EB">
        <w:rPr>
          <w:rFonts w:ascii="Arial" w:hAnsi="Arial" w:cs="Arial"/>
          <w:color w:val="000000"/>
        </w:rPr>
        <w:t>wymagania kontroli nad cyklem życia danych, a w tym wymogi</w:t>
      </w:r>
      <w:r>
        <w:rPr>
          <w:rFonts w:ascii="Arial" w:hAnsi="Arial" w:cs="Arial"/>
          <w:color w:val="000000"/>
        </w:rPr>
        <w:t xml:space="preserve"> </w:t>
      </w:r>
      <w:r w:rsidR="00376B59" w:rsidRPr="00C846EB">
        <w:rPr>
          <w:rFonts w:ascii="Arial" w:hAnsi="Arial" w:cs="Arial"/>
          <w:color w:val="000000"/>
        </w:rPr>
        <w:t>usuwania danych.</w:t>
      </w:r>
    </w:p>
    <w:p w:rsidR="00B65726" w:rsidRPr="00C846EB" w:rsidRDefault="00B65726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376B59" w:rsidRPr="00ED2B25" w:rsidRDefault="00376B59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</w:rPr>
      </w:pPr>
      <w:r w:rsidRPr="00ED2B25">
        <w:rPr>
          <w:rFonts w:ascii="Arial" w:hAnsi="Arial" w:cs="Arial"/>
          <w:b/>
          <w:color w:val="000000"/>
        </w:rPr>
        <w:t>13. BEZPIECZEŃSTWO</w:t>
      </w:r>
    </w:p>
    <w:p w:rsidR="00376B59" w:rsidRPr="00C846EB" w:rsidRDefault="005A08C3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Spółka</w:t>
      </w:r>
      <w:r w:rsidR="00376B59" w:rsidRPr="00C846EB">
        <w:rPr>
          <w:rFonts w:ascii="Arial" w:hAnsi="Arial" w:cs="Arial"/>
          <w:color w:val="000000"/>
        </w:rPr>
        <w:t xml:space="preserve"> zapewnia stopień bezpieczeństwa odpowiadający ryzyku naruszenia</w:t>
      </w:r>
      <w:r w:rsidR="00B65726">
        <w:rPr>
          <w:rFonts w:ascii="Arial" w:hAnsi="Arial" w:cs="Arial"/>
          <w:color w:val="000000"/>
        </w:rPr>
        <w:t xml:space="preserve"> </w:t>
      </w:r>
      <w:r w:rsidR="00376B59" w:rsidRPr="00C846EB">
        <w:rPr>
          <w:rFonts w:ascii="Arial" w:hAnsi="Arial" w:cs="Arial"/>
          <w:color w:val="000000"/>
        </w:rPr>
        <w:t xml:space="preserve">praw i wolności </w:t>
      </w:r>
      <w:r>
        <w:rPr>
          <w:rFonts w:ascii="Arial" w:hAnsi="Arial" w:cs="Arial"/>
          <w:color w:val="000000"/>
        </w:rPr>
        <w:t>osó</w:t>
      </w:r>
      <w:r w:rsidR="00376B59" w:rsidRPr="00C846EB">
        <w:rPr>
          <w:rFonts w:ascii="Arial" w:hAnsi="Arial" w:cs="Arial"/>
          <w:color w:val="000000"/>
        </w:rPr>
        <w:t>b fizycznych wskutek przetwarzania danych</w:t>
      </w:r>
      <w:r w:rsidR="00B65726">
        <w:rPr>
          <w:rFonts w:ascii="Arial" w:hAnsi="Arial" w:cs="Arial"/>
          <w:color w:val="000000"/>
        </w:rPr>
        <w:t xml:space="preserve"> </w:t>
      </w:r>
      <w:r w:rsidR="00376B59" w:rsidRPr="00C846EB">
        <w:rPr>
          <w:rFonts w:ascii="Arial" w:hAnsi="Arial" w:cs="Arial"/>
          <w:color w:val="000000"/>
        </w:rPr>
        <w:t xml:space="preserve">osobowych przez </w:t>
      </w:r>
      <w:r>
        <w:rPr>
          <w:rFonts w:ascii="Arial" w:hAnsi="Arial" w:cs="Arial"/>
          <w:color w:val="000000"/>
        </w:rPr>
        <w:t>Spó</w:t>
      </w:r>
      <w:r w:rsidR="00376B59" w:rsidRPr="00C846EB">
        <w:rPr>
          <w:rFonts w:ascii="Arial" w:hAnsi="Arial" w:cs="Arial"/>
          <w:color w:val="000000"/>
        </w:rPr>
        <w:t>łkę.</w:t>
      </w:r>
    </w:p>
    <w:p w:rsidR="00376B59" w:rsidRPr="00C846EB" w:rsidRDefault="00376B59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46EB">
        <w:rPr>
          <w:rFonts w:ascii="Arial" w:hAnsi="Arial" w:cs="Arial"/>
          <w:color w:val="000000"/>
        </w:rPr>
        <w:t>13.1. Analizy ryzyka i adekwatności środków bezpieczeństwa</w:t>
      </w:r>
      <w:r w:rsidR="00B65726">
        <w:rPr>
          <w:rFonts w:ascii="Arial" w:hAnsi="Arial" w:cs="Arial"/>
          <w:color w:val="000000"/>
        </w:rPr>
        <w:t xml:space="preserve"> </w:t>
      </w:r>
      <w:r w:rsidR="005A08C3">
        <w:rPr>
          <w:rFonts w:ascii="Arial" w:hAnsi="Arial" w:cs="Arial"/>
          <w:color w:val="000000"/>
        </w:rPr>
        <w:t>Spółka</w:t>
      </w:r>
      <w:r w:rsidRPr="00C846EB">
        <w:rPr>
          <w:rFonts w:ascii="Arial" w:hAnsi="Arial" w:cs="Arial"/>
          <w:color w:val="000000"/>
        </w:rPr>
        <w:t xml:space="preserve"> przeprowadza i </w:t>
      </w:r>
      <w:r w:rsidRPr="00C846EB">
        <w:rPr>
          <w:rFonts w:ascii="Arial" w:hAnsi="Arial" w:cs="Arial"/>
          <w:color w:val="000000"/>
        </w:rPr>
        <w:lastRenderedPageBreak/>
        <w:t>dokumen</w:t>
      </w:r>
      <w:r w:rsidR="00B65726">
        <w:rPr>
          <w:rFonts w:ascii="Arial" w:hAnsi="Arial" w:cs="Arial"/>
          <w:color w:val="000000"/>
        </w:rPr>
        <w:t>tuje analizy adekwatności środkó</w:t>
      </w:r>
      <w:r w:rsidRPr="00C846EB">
        <w:rPr>
          <w:rFonts w:ascii="Arial" w:hAnsi="Arial" w:cs="Arial"/>
          <w:color w:val="000000"/>
        </w:rPr>
        <w:t>w</w:t>
      </w:r>
      <w:r w:rsidR="00B65726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>bezpieczeństwa danych osobowych. W tym celu:</w:t>
      </w:r>
    </w:p>
    <w:p w:rsidR="00376B59" w:rsidRPr="00C846EB" w:rsidRDefault="00376B59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46EB">
        <w:rPr>
          <w:rFonts w:ascii="Arial" w:hAnsi="Arial" w:cs="Arial"/>
          <w:color w:val="000000"/>
        </w:rPr>
        <w:t xml:space="preserve">(1) </w:t>
      </w:r>
      <w:r w:rsidR="005A08C3">
        <w:rPr>
          <w:rFonts w:ascii="Arial" w:hAnsi="Arial" w:cs="Arial"/>
          <w:color w:val="000000"/>
        </w:rPr>
        <w:t>Spółka</w:t>
      </w:r>
      <w:r w:rsidRPr="00C846EB">
        <w:rPr>
          <w:rFonts w:ascii="Arial" w:hAnsi="Arial" w:cs="Arial"/>
          <w:color w:val="000000"/>
        </w:rPr>
        <w:t xml:space="preserve"> zapewnia odpowiedni stan wiedzy o bezpieczeństwie informacji,</w:t>
      </w:r>
      <w:r w:rsidR="00B65726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>cyberbezpieczeństwie i ciągłości działania – wewnętrznie</w:t>
      </w:r>
      <w:r w:rsidR="00B65726">
        <w:rPr>
          <w:rFonts w:ascii="Arial" w:hAnsi="Arial" w:cs="Arial"/>
          <w:color w:val="000000"/>
        </w:rPr>
        <w:t xml:space="preserve"> lub ze wsparciem podmiotó</w:t>
      </w:r>
      <w:r w:rsidRPr="00C846EB">
        <w:rPr>
          <w:rFonts w:ascii="Arial" w:hAnsi="Arial" w:cs="Arial"/>
          <w:color w:val="000000"/>
        </w:rPr>
        <w:t>w wyspecjalizowanych.</w:t>
      </w:r>
    </w:p>
    <w:p w:rsidR="00B65726" w:rsidRDefault="00376B59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46EB">
        <w:rPr>
          <w:rFonts w:ascii="Arial" w:hAnsi="Arial" w:cs="Arial"/>
          <w:color w:val="000000"/>
        </w:rPr>
        <w:t xml:space="preserve">(2) </w:t>
      </w:r>
      <w:r w:rsidR="005A08C3">
        <w:rPr>
          <w:rFonts w:ascii="Arial" w:hAnsi="Arial" w:cs="Arial"/>
          <w:color w:val="000000"/>
        </w:rPr>
        <w:t>Spółka</w:t>
      </w:r>
      <w:r w:rsidRPr="00C846EB">
        <w:rPr>
          <w:rFonts w:ascii="Arial" w:hAnsi="Arial" w:cs="Arial"/>
          <w:color w:val="000000"/>
        </w:rPr>
        <w:t xml:space="preserve"> kategoryzuje dane oraz czynności przetwarzania pod kątem</w:t>
      </w:r>
      <w:r w:rsidR="00B65726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 xml:space="preserve">ryzyka, </w:t>
      </w:r>
      <w:r w:rsidR="005A08C3">
        <w:rPr>
          <w:rFonts w:ascii="Arial" w:hAnsi="Arial" w:cs="Arial"/>
          <w:color w:val="000000"/>
        </w:rPr>
        <w:t>któ</w:t>
      </w:r>
      <w:r w:rsidRPr="00C846EB">
        <w:rPr>
          <w:rFonts w:ascii="Arial" w:hAnsi="Arial" w:cs="Arial"/>
          <w:color w:val="000000"/>
        </w:rPr>
        <w:t xml:space="preserve">re przedstawiają. </w:t>
      </w:r>
    </w:p>
    <w:p w:rsidR="00376B59" w:rsidRPr="00C846EB" w:rsidRDefault="00376B59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46EB">
        <w:rPr>
          <w:rFonts w:ascii="Arial" w:hAnsi="Arial" w:cs="Arial"/>
          <w:color w:val="000000"/>
        </w:rPr>
        <w:t xml:space="preserve">(3) </w:t>
      </w:r>
      <w:r w:rsidR="005A08C3">
        <w:rPr>
          <w:rFonts w:ascii="Arial" w:hAnsi="Arial" w:cs="Arial"/>
          <w:color w:val="000000"/>
        </w:rPr>
        <w:t>Spółka</w:t>
      </w:r>
      <w:r w:rsidRPr="00C846EB">
        <w:rPr>
          <w:rFonts w:ascii="Arial" w:hAnsi="Arial" w:cs="Arial"/>
          <w:color w:val="000000"/>
        </w:rPr>
        <w:t xml:space="preserve"> przeprowadza analizy ryzyka naruszenia praw lub wolności</w:t>
      </w:r>
      <w:r w:rsidR="00B65726">
        <w:rPr>
          <w:rFonts w:ascii="Arial" w:hAnsi="Arial" w:cs="Arial"/>
          <w:color w:val="000000"/>
        </w:rPr>
        <w:t xml:space="preserve"> </w:t>
      </w:r>
      <w:r w:rsidR="005A08C3">
        <w:rPr>
          <w:rFonts w:ascii="Arial" w:hAnsi="Arial" w:cs="Arial"/>
          <w:color w:val="000000"/>
        </w:rPr>
        <w:t>osó</w:t>
      </w:r>
      <w:r w:rsidRPr="00C846EB">
        <w:rPr>
          <w:rFonts w:ascii="Arial" w:hAnsi="Arial" w:cs="Arial"/>
          <w:color w:val="000000"/>
        </w:rPr>
        <w:t>b fizycznych dla czynności przetwarzania danych lub</w:t>
      </w:r>
      <w:r w:rsidR="00B65726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 xml:space="preserve">ich kategorii. </w:t>
      </w:r>
      <w:r w:rsidR="005A08C3">
        <w:rPr>
          <w:rFonts w:ascii="Arial" w:hAnsi="Arial" w:cs="Arial"/>
          <w:color w:val="000000"/>
        </w:rPr>
        <w:t>Spółka</w:t>
      </w:r>
      <w:r w:rsidRPr="00C846EB">
        <w:rPr>
          <w:rFonts w:ascii="Arial" w:hAnsi="Arial" w:cs="Arial"/>
          <w:color w:val="000000"/>
        </w:rPr>
        <w:t xml:space="preserve"> analizuje możliwe sytuacje i scenariusze naruszenia</w:t>
      </w:r>
      <w:r w:rsidR="00B65726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>ochrony danych osobowych, uwzględniając charakter,</w:t>
      </w:r>
      <w:r w:rsidR="00B65726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>zakres, kontekst i cele przetwarzania, ryzyko naruszenia praw</w:t>
      </w:r>
      <w:r w:rsidR="00B65726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 xml:space="preserve">lub wolności </w:t>
      </w:r>
      <w:r w:rsidR="005A08C3">
        <w:rPr>
          <w:rFonts w:ascii="Arial" w:hAnsi="Arial" w:cs="Arial"/>
          <w:color w:val="000000"/>
        </w:rPr>
        <w:t>osó</w:t>
      </w:r>
      <w:r w:rsidR="00B65726">
        <w:rPr>
          <w:rFonts w:ascii="Arial" w:hAnsi="Arial" w:cs="Arial"/>
          <w:color w:val="000000"/>
        </w:rPr>
        <w:t>b fizycznych o ró</w:t>
      </w:r>
      <w:r w:rsidRPr="00C846EB">
        <w:rPr>
          <w:rFonts w:ascii="Arial" w:hAnsi="Arial" w:cs="Arial"/>
          <w:color w:val="000000"/>
        </w:rPr>
        <w:t>żnym prawdopodobieństwie</w:t>
      </w:r>
      <w:r w:rsidR="00B65726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>wystąpienia i wadze zagrożenia.</w:t>
      </w:r>
    </w:p>
    <w:p w:rsidR="00376B59" w:rsidRPr="00C846EB" w:rsidRDefault="00376B59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46EB">
        <w:rPr>
          <w:rFonts w:ascii="Arial" w:hAnsi="Arial" w:cs="Arial"/>
          <w:color w:val="000000"/>
        </w:rPr>
        <w:t xml:space="preserve">(4) </w:t>
      </w:r>
      <w:r w:rsidR="005A08C3">
        <w:rPr>
          <w:rFonts w:ascii="Arial" w:hAnsi="Arial" w:cs="Arial"/>
          <w:color w:val="000000"/>
        </w:rPr>
        <w:t>Spółka</w:t>
      </w:r>
      <w:r w:rsidRPr="00C846EB">
        <w:rPr>
          <w:rFonts w:ascii="Arial" w:hAnsi="Arial" w:cs="Arial"/>
          <w:color w:val="000000"/>
        </w:rPr>
        <w:t xml:space="preserve"> ustala możliwe do zastosowania organizacyjne i techniczne</w:t>
      </w:r>
    </w:p>
    <w:p w:rsidR="00376B59" w:rsidRPr="00C846EB" w:rsidRDefault="00376B59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46EB">
        <w:rPr>
          <w:rFonts w:ascii="Arial" w:hAnsi="Arial" w:cs="Arial"/>
          <w:color w:val="000000"/>
        </w:rPr>
        <w:t>środki bezpieczeństwa i ocenia koszt ich wdrażania. W tym</w:t>
      </w:r>
      <w:r w:rsidR="00B65726">
        <w:rPr>
          <w:rFonts w:ascii="Arial" w:hAnsi="Arial" w:cs="Arial"/>
          <w:color w:val="000000"/>
        </w:rPr>
        <w:t xml:space="preserve"> </w:t>
      </w:r>
      <w:r w:rsidR="005A08C3">
        <w:rPr>
          <w:rFonts w:ascii="Arial" w:hAnsi="Arial" w:cs="Arial"/>
          <w:color w:val="000000"/>
        </w:rPr>
        <w:t>Spółka</w:t>
      </w:r>
      <w:r w:rsidRPr="00C846EB">
        <w:rPr>
          <w:rFonts w:ascii="Arial" w:hAnsi="Arial" w:cs="Arial"/>
          <w:color w:val="000000"/>
        </w:rPr>
        <w:t xml:space="preserve"> ustala przydatność i stosuje takie środki i podejście,</w:t>
      </w:r>
      <w:r w:rsidR="00B65726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>jak:</w:t>
      </w:r>
    </w:p>
    <w:p w:rsidR="00376B59" w:rsidRPr="00C846EB" w:rsidRDefault="00376B59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46EB">
        <w:rPr>
          <w:rFonts w:ascii="Arial" w:hAnsi="Arial" w:cs="Arial"/>
          <w:color w:val="000000"/>
        </w:rPr>
        <w:t>(i) pseudonimizacja,</w:t>
      </w:r>
    </w:p>
    <w:p w:rsidR="00376B59" w:rsidRPr="00C846EB" w:rsidRDefault="00376B59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46EB">
        <w:rPr>
          <w:rFonts w:ascii="Arial" w:hAnsi="Arial" w:cs="Arial"/>
          <w:color w:val="000000"/>
        </w:rPr>
        <w:t>(ii) szyfrowanie danych osobowych,</w:t>
      </w:r>
    </w:p>
    <w:p w:rsidR="00376B59" w:rsidRPr="00C846EB" w:rsidRDefault="00376B59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46EB">
        <w:rPr>
          <w:rFonts w:ascii="Arial" w:hAnsi="Arial" w:cs="Arial"/>
          <w:color w:val="000000"/>
        </w:rPr>
        <w:t>(iii) inne środki cyberbezpieczeństwa składające się na zdolność</w:t>
      </w:r>
      <w:r w:rsidR="00B65726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>do ciągłego zapewnienia poufności, integralności, dostępności</w:t>
      </w:r>
      <w:r w:rsidR="00B65726">
        <w:rPr>
          <w:rFonts w:ascii="Arial" w:hAnsi="Arial" w:cs="Arial"/>
          <w:color w:val="000000"/>
        </w:rPr>
        <w:t xml:space="preserve"> i odporności systemó</w:t>
      </w:r>
      <w:r w:rsidRPr="00C846EB">
        <w:rPr>
          <w:rFonts w:ascii="Arial" w:hAnsi="Arial" w:cs="Arial"/>
          <w:color w:val="000000"/>
        </w:rPr>
        <w:t>w i usług przetwarzania,</w:t>
      </w:r>
    </w:p>
    <w:p w:rsidR="00376B59" w:rsidRPr="00C846EB" w:rsidRDefault="00376B59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46EB">
        <w:rPr>
          <w:rFonts w:ascii="Arial" w:hAnsi="Arial" w:cs="Arial"/>
          <w:color w:val="000000"/>
        </w:rPr>
        <w:t>(iv) środki zapewnienia ciągłości działania i zapobiegania skutkom</w:t>
      </w:r>
      <w:r w:rsidR="00B65726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>katastrof, czyl</w:t>
      </w:r>
      <w:r w:rsidR="00B65726">
        <w:rPr>
          <w:rFonts w:ascii="Arial" w:hAnsi="Arial" w:cs="Arial"/>
          <w:color w:val="000000"/>
        </w:rPr>
        <w:t>i zdolności do szybkiego przywró</w:t>
      </w:r>
      <w:r w:rsidRPr="00C846EB">
        <w:rPr>
          <w:rFonts w:ascii="Arial" w:hAnsi="Arial" w:cs="Arial"/>
          <w:color w:val="000000"/>
        </w:rPr>
        <w:t>cenia</w:t>
      </w:r>
      <w:r w:rsidR="00B65726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>dostępności danych osobowych i dostępu do nich w razie</w:t>
      </w:r>
      <w:r w:rsidR="00B65726">
        <w:rPr>
          <w:rFonts w:ascii="Arial" w:hAnsi="Arial" w:cs="Arial"/>
          <w:color w:val="000000"/>
        </w:rPr>
        <w:t xml:space="preserve"> </w:t>
      </w:r>
      <w:r w:rsidRPr="00C846EB">
        <w:rPr>
          <w:rFonts w:ascii="Arial" w:hAnsi="Arial" w:cs="Arial"/>
          <w:color w:val="000000"/>
        </w:rPr>
        <w:t>incydentu fizycznego lub technicznego.</w:t>
      </w:r>
    </w:p>
    <w:p w:rsidR="00376B59" w:rsidRPr="00C846EB" w:rsidRDefault="00376B59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46EB">
        <w:rPr>
          <w:rFonts w:ascii="Arial" w:hAnsi="Arial" w:cs="Arial"/>
          <w:color w:val="000000"/>
        </w:rPr>
        <w:t>13.2. Oceny skutków dla ochrony danych</w:t>
      </w:r>
    </w:p>
    <w:p w:rsidR="00376B59" w:rsidRPr="00C846EB" w:rsidRDefault="005A08C3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Spółka</w:t>
      </w:r>
      <w:r w:rsidR="00B65726">
        <w:rPr>
          <w:rFonts w:ascii="Arial" w:hAnsi="Arial" w:cs="Arial"/>
          <w:color w:val="000000"/>
        </w:rPr>
        <w:t xml:space="preserve"> dokonuje oceny skutkó</w:t>
      </w:r>
      <w:r w:rsidR="00376B59" w:rsidRPr="00C846EB">
        <w:rPr>
          <w:rFonts w:ascii="Arial" w:hAnsi="Arial" w:cs="Arial"/>
          <w:color w:val="000000"/>
        </w:rPr>
        <w:t>w planowanych operacji przetwarzania</w:t>
      </w:r>
      <w:r w:rsidR="00B65726">
        <w:rPr>
          <w:rFonts w:ascii="Arial" w:hAnsi="Arial" w:cs="Arial"/>
          <w:color w:val="000000"/>
        </w:rPr>
        <w:t xml:space="preserve"> </w:t>
      </w:r>
      <w:r w:rsidR="00376B59" w:rsidRPr="00C846EB">
        <w:rPr>
          <w:rFonts w:ascii="Arial" w:hAnsi="Arial" w:cs="Arial"/>
          <w:color w:val="000000"/>
        </w:rPr>
        <w:t>dla ochrony danych osobowych tam, gdzie zgodnie z analizą ryzyka</w:t>
      </w:r>
      <w:r w:rsidR="00B65726">
        <w:rPr>
          <w:rFonts w:ascii="Arial" w:hAnsi="Arial" w:cs="Arial"/>
          <w:color w:val="000000"/>
        </w:rPr>
        <w:t xml:space="preserve"> </w:t>
      </w:r>
      <w:r w:rsidR="00376B59" w:rsidRPr="00C846EB">
        <w:rPr>
          <w:rFonts w:ascii="Arial" w:hAnsi="Arial" w:cs="Arial"/>
          <w:color w:val="000000"/>
        </w:rPr>
        <w:t xml:space="preserve">ryzyko naruszenia praw i wolności </w:t>
      </w:r>
      <w:r>
        <w:rPr>
          <w:rFonts w:ascii="Arial" w:hAnsi="Arial" w:cs="Arial"/>
          <w:color w:val="000000"/>
        </w:rPr>
        <w:t>osó</w:t>
      </w:r>
      <w:r w:rsidR="00376B59" w:rsidRPr="00C846EB">
        <w:rPr>
          <w:rFonts w:ascii="Arial" w:hAnsi="Arial" w:cs="Arial"/>
          <w:color w:val="000000"/>
        </w:rPr>
        <w:t>b jest wysokie.</w:t>
      </w:r>
      <w:r w:rsidR="00B65726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Spółka</w:t>
      </w:r>
      <w:r w:rsidR="00B65726">
        <w:rPr>
          <w:rFonts w:ascii="Arial" w:hAnsi="Arial" w:cs="Arial"/>
          <w:color w:val="000000"/>
        </w:rPr>
        <w:t xml:space="preserve"> stosuje metodykę oceny skutkó</w:t>
      </w:r>
      <w:r w:rsidR="00376B59" w:rsidRPr="00C846EB">
        <w:rPr>
          <w:rFonts w:ascii="Arial" w:hAnsi="Arial" w:cs="Arial"/>
          <w:color w:val="000000"/>
        </w:rPr>
        <w:t xml:space="preserve">w przyjętą w </w:t>
      </w:r>
      <w:r>
        <w:rPr>
          <w:rFonts w:ascii="Arial" w:hAnsi="Arial" w:cs="Arial"/>
          <w:color w:val="000000"/>
        </w:rPr>
        <w:t>Spó</w:t>
      </w:r>
      <w:r w:rsidR="00376B59" w:rsidRPr="00C846EB">
        <w:rPr>
          <w:rFonts w:ascii="Arial" w:hAnsi="Arial" w:cs="Arial"/>
          <w:color w:val="000000"/>
        </w:rPr>
        <w:t>łce.</w:t>
      </w:r>
    </w:p>
    <w:p w:rsidR="00376B59" w:rsidRPr="00C846EB" w:rsidRDefault="00376B59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46EB">
        <w:rPr>
          <w:rFonts w:ascii="Arial" w:hAnsi="Arial" w:cs="Arial"/>
          <w:color w:val="000000"/>
        </w:rPr>
        <w:t>13.3. Środki bezpieczeństwa</w:t>
      </w:r>
    </w:p>
    <w:p w:rsidR="00376B59" w:rsidRPr="00C846EB" w:rsidRDefault="005A08C3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Spółka</w:t>
      </w:r>
      <w:r w:rsidR="00376B59" w:rsidRPr="00C846EB">
        <w:rPr>
          <w:rFonts w:ascii="Arial" w:hAnsi="Arial" w:cs="Arial"/>
          <w:color w:val="000000"/>
        </w:rPr>
        <w:t xml:space="preserve"> stosuje środki bezpieczeństwa ustalone w ramach analiz ryzyka</w:t>
      </w:r>
      <w:r w:rsidR="00B65726">
        <w:rPr>
          <w:rFonts w:ascii="Arial" w:hAnsi="Arial" w:cs="Arial"/>
          <w:color w:val="000000"/>
        </w:rPr>
        <w:t xml:space="preserve"> i adekwatności środkó</w:t>
      </w:r>
      <w:r w:rsidR="00376B59" w:rsidRPr="00C846EB">
        <w:rPr>
          <w:rFonts w:ascii="Arial" w:hAnsi="Arial" w:cs="Arial"/>
          <w:color w:val="000000"/>
        </w:rPr>
        <w:t>w</w:t>
      </w:r>
      <w:r w:rsidR="00B65726">
        <w:rPr>
          <w:rFonts w:ascii="Arial" w:hAnsi="Arial" w:cs="Arial"/>
          <w:color w:val="000000"/>
        </w:rPr>
        <w:t xml:space="preserve"> bezpieczeństwa oraz ocen skutkó</w:t>
      </w:r>
      <w:r w:rsidR="00376B59" w:rsidRPr="00C846EB">
        <w:rPr>
          <w:rFonts w:ascii="Arial" w:hAnsi="Arial" w:cs="Arial"/>
          <w:color w:val="000000"/>
        </w:rPr>
        <w:t>w dla</w:t>
      </w:r>
      <w:r w:rsidR="00B65726">
        <w:rPr>
          <w:rFonts w:ascii="Arial" w:hAnsi="Arial" w:cs="Arial"/>
          <w:color w:val="000000"/>
        </w:rPr>
        <w:t xml:space="preserve"> </w:t>
      </w:r>
      <w:r w:rsidR="00376B59" w:rsidRPr="00C846EB">
        <w:rPr>
          <w:rFonts w:ascii="Arial" w:hAnsi="Arial" w:cs="Arial"/>
          <w:color w:val="000000"/>
        </w:rPr>
        <w:t>ochrony danych.</w:t>
      </w:r>
      <w:r w:rsidR="00B65726">
        <w:rPr>
          <w:rFonts w:ascii="Arial" w:hAnsi="Arial" w:cs="Arial"/>
          <w:color w:val="000000"/>
        </w:rPr>
        <w:t xml:space="preserve"> </w:t>
      </w:r>
      <w:r w:rsidR="00376B59" w:rsidRPr="00C846EB">
        <w:rPr>
          <w:rFonts w:ascii="Arial" w:hAnsi="Arial" w:cs="Arial"/>
          <w:color w:val="000000"/>
        </w:rPr>
        <w:t>Środki bezpieczeństwa danych o</w:t>
      </w:r>
      <w:r w:rsidR="00B65726">
        <w:rPr>
          <w:rFonts w:ascii="Arial" w:hAnsi="Arial" w:cs="Arial"/>
          <w:color w:val="000000"/>
        </w:rPr>
        <w:t>sobowych stanowią element środkó</w:t>
      </w:r>
      <w:r w:rsidR="00376B59" w:rsidRPr="00C846EB">
        <w:rPr>
          <w:rFonts w:ascii="Arial" w:hAnsi="Arial" w:cs="Arial"/>
          <w:color w:val="000000"/>
        </w:rPr>
        <w:t>w</w:t>
      </w:r>
      <w:r w:rsidR="00B65726">
        <w:rPr>
          <w:rFonts w:ascii="Arial" w:hAnsi="Arial" w:cs="Arial"/>
          <w:color w:val="000000"/>
        </w:rPr>
        <w:t xml:space="preserve"> </w:t>
      </w:r>
      <w:r w:rsidR="00376B59" w:rsidRPr="00C846EB">
        <w:rPr>
          <w:rFonts w:ascii="Arial" w:hAnsi="Arial" w:cs="Arial"/>
          <w:color w:val="000000"/>
        </w:rPr>
        <w:t>bezpieczeństwa informacji i zapewnienia cyberbezpieczeństwa</w:t>
      </w:r>
      <w:r w:rsidR="00B65726">
        <w:rPr>
          <w:rFonts w:ascii="Arial" w:hAnsi="Arial" w:cs="Arial"/>
          <w:color w:val="000000"/>
        </w:rPr>
        <w:t xml:space="preserve"> </w:t>
      </w:r>
      <w:r w:rsidR="00376B59" w:rsidRPr="00C846EB">
        <w:rPr>
          <w:rFonts w:ascii="Arial" w:hAnsi="Arial" w:cs="Arial"/>
          <w:color w:val="000000"/>
        </w:rPr>
        <w:t xml:space="preserve">w </w:t>
      </w:r>
      <w:r>
        <w:rPr>
          <w:rFonts w:ascii="Arial" w:hAnsi="Arial" w:cs="Arial"/>
          <w:color w:val="000000"/>
        </w:rPr>
        <w:t>Spó</w:t>
      </w:r>
      <w:r w:rsidR="00376B59" w:rsidRPr="00C846EB">
        <w:rPr>
          <w:rFonts w:ascii="Arial" w:hAnsi="Arial" w:cs="Arial"/>
          <w:color w:val="000000"/>
        </w:rPr>
        <w:t xml:space="preserve">łce i są bliżej opisane w procedurach przyjętych przez </w:t>
      </w:r>
      <w:r>
        <w:rPr>
          <w:rFonts w:ascii="Arial" w:hAnsi="Arial" w:cs="Arial"/>
          <w:color w:val="000000"/>
        </w:rPr>
        <w:t>Spó</w:t>
      </w:r>
      <w:r w:rsidR="00376B59" w:rsidRPr="00C846EB">
        <w:rPr>
          <w:rFonts w:ascii="Arial" w:hAnsi="Arial" w:cs="Arial"/>
          <w:color w:val="000000"/>
        </w:rPr>
        <w:t>łkę</w:t>
      </w:r>
      <w:r w:rsidR="00B65726">
        <w:rPr>
          <w:rFonts w:ascii="Arial" w:hAnsi="Arial" w:cs="Arial"/>
          <w:color w:val="000000"/>
        </w:rPr>
        <w:t xml:space="preserve"> dla tych obszaró</w:t>
      </w:r>
      <w:r w:rsidR="00376B59" w:rsidRPr="00C846EB">
        <w:rPr>
          <w:rFonts w:ascii="Arial" w:hAnsi="Arial" w:cs="Arial"/>
          <w:color w:val="000000"/>
        </w:rPr>
        <w:t>w.</w:t>
      </w:r>
    </w:p>
    <w:p w:rsidR="00376B59" w:rsidRPr="00C846EB" w:rsidRDefault="00376B59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46EB">
        <w:rPr>
          <w:rFonts w:ascii="Arial" w:hAnsi="Arial" w:cs="Arial"/>
          <w:color w:val="000000"/>
        </w:rPr>
        <w:t>13.4. Zgłaszanie naruszeń</w:t>
      </w:r>
    </w:p>
    <w:p w:rsidR="00376B59" w:rsidRPr="00C846EB" w:rsidRDefault="005A08C3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Spółka</w:t>
      </w:r>
      <w:r w:rsidR="00376B59" w:rsidRPr="00C846EB">
        <w:rPr>
          <w:rFonts w:ascii="Arial" w:hAnsi="Arial" w:cs="Arial"/>
          <w:color w:val="000000"/>
        </w:rPr>
        <w:t xml:space="preserve"> stosuje procedury pozwalające na identyfikację, ocenę i zgłoszenie</w:t>
      </w:r>
      <w:r w:rsidR="00B65726">
        <w:rPr>
          <w:rFonts w:ascii="Arial" w:hAnsi="Arial" w:cs="Arial"/>
          <w:color w:val="000000"/>
        </w:rPr>
        <w:t xml:space="preserve"> </w:t>
      </w:r>
      <w:r w:rsidR="00376B59" w:rsidRPr="00C846EB">
        <w:rPr>
          <w:rFonts w:ascii="Arial" w:hAnsi="Arial" w:cs="Arial"/>
          <w:color w:val="000000"/>
        </w:rPr>
        <w:t>zidentyfikowanego naruszenia ochrony danych Urzędowi</w:t>
      </w:r>
      <w:r w:rsidR="00B65726">
        <w:rPr>
          <w:rFonts w:ascii="Arial" w:hAnsi="Arial" w:cs="Arial"/>
          <w:color w:val="000000"/>
        </w:rPr>
        <w:t xml:space="preserve"> </w:t>
      </w:r>
      <w:r w:rsidR="00376B59" w:rsidRPr="00C846EB">
        <w:rPr>
          <w:rFonts w:ascii="Arial" w:hAnsi="Arial" w:cs="Arial"/>
          <w:color w:val="000000"/>
        </w:rPr>
        <w:t>Ochrony Danych w terminie 72 godzin od ustalenia naruszenia.</w:t>
      </w:r>
    </w:p>
    <w:p w:rsidR="00B65726" w:rsidRDefault="00B65726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376B59" w:rsidRPr="00ED2B25" w:rsidRDefault="00376B59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</w:rPr>
      </w:pPr>
      <w:r w:rsidRPr="00ED2B25">
        <w:rPr>
          <w:rFonts w:ascii="Arial" w:hAnsi="Arial" w:cs="Arial"/>
          <w:b/>
          <w:color w:val="000000"/>
        </w:rPr>
        <w:t>14. PRZETWARZAJĄCY</w:t>
      </w:r>
    </w:p>
    <w:p w:rsidR="00376B59" w:rsidRPr="00C846EB" w:rsidRDefault="005A08C3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Spółka</w:t>
      </w:r>
      <w:r w:rsidR="00376B59" w:rsidRPr="00C846EB">
        <w:rPr>
          <w:rFonts w:ascii="Arial" w:hAnsi="Arial" w:cs="Arial"/>
          <w:color w:val="000000"/>
        </w:rPr>
        <w:t xml:space="preserve"> posiada zasady doboru i weryfikacji przetwarzających dane</w:t>
      </w:r>
      <w:r w:rsidR="00B65726">
        <w:rPr>
          <w:rFonts w:ascii="Arial" w:hAnsi="Arial" w:cs="Arial"/>
          <w:color w:val="000000"/>
        </w:rPr>
        <w:t xml:space="preserve"> </w:t>
      </w:r>
      <w:r w:rsidR="00376B59" w:rsidRPr="00C846EB">
        <w:rPr>
          <w:rFonts w:ascii="Arial" w:hAnsi="Arial" w:cs="Arial"/>
          <w:color w:val="000000"/>
        </w:rPr>
        <w:t xml:space="preserve">na rzecz </w:t>
      </w:r>
      <w:r>
        <w:rPr>
          <w:rFonts w:ascii="Arial" w:hAnsi="Arial" w:cs="Arial"/>
          <w:color w:val="000000"/>
        </w:rPr>
        <w:t>Spó</w:t>
      </w:r>
      <w:r w:rsidR="00376B59" w:rsidRPr="00C846EB">
        <w:rPr>
          <w:rFonts w:ascii="Arial" w:hAnsi="Arial" w:cs="Arial"/>
          <w:color w:val="000000"/>
        </w:rPr>
        <w:t>łki opracowane w celu zapewnienia, aby przetwarzający</w:t>
      </w:r>
      <w:r w:rsidR="00B65726">
        <w:rPr>
          <w:rFonts w:ascii="Arial" w:hAnsi="Arial" w:cs="Arial"/>
          <w:color w:val="000000"/>
        </w:rPr>
        <w:t xml:space="preserve"> </w:t>
      </w:r>
      <w:r w:rsidR="00376B59" w:rsidRPr="00C846EB">
        <w:rPr>
          <w:rFonts w:ascii="Arial" w:hAnsi="Arial" w:cs="Arial"/>
          <w:color w:val="000000"/>
        </w:rPr>
        <w:t>dawali wystarczające gwaranc</w:t>
      </w:r>
      <w:r w:rsidR="00B65726">
        <w:rPr>
          <w:rFonts w:ascii="Arial" w:hAnsi="Arial" w:cs="Arial"/>
          <w:color w:val="000000"/>
        </w:rPr>
        <w:t>je wdrożenia odpowiednich środkó</w:t>
      </w:r>
      <w:r w:rsidR="00376B59" w:rsidRPr="00C846EB">
        <w:rPr>
          <w:rFonts w:ascii="Arial" w:hAnsi="Arial" w:cs="Arial"/>
          <w:color w:val="000000"/>
        </w:rPr>
        <w:t>w</w:t>
      </w:r>
      <w:r w:rsidR="00B65726">
        <w:rPr>
          <w:rFonts w:ascii="Arial" w:hAnsi="Arial" w:cs="Arial"/>
          <w:color w:val="000000"/>
        </w:rPr>
        <w:t xml:space="preserve"> </w:t>
      </w:r>
      <w:r w:rsidR="00376B59" w:rsidRPr="00C846EB">
        <w:rPr>
          <w:rFonts w:ascii="Arial" w:hAnsi="Arial" w:cs="Arial"/>
          <w:color w:val="000000"/>
        </w:rPr>
        <w:t>organizacyjnych i technicznych dla zapewnienia bezpieczeństwa, realizacji</w:t>
      </w:r>
      <w:r w:rsidR="00B65726">
        <w:rPr>
          <w:rFonts w:ascii="Arial" w:hAnsi="Arial" w:cs="Arial"/>
          <w:color w:val="000000"/>
        </w:rPr>
        <w:t xml:space="preserve"> </w:t>
      </w:r>
      <w:r w:rsidR="00376B59" w:rsidRPr="00C846EB">
        <w:rPr>
          <w:rFonts w:ascii="Arial" w:hAnsi="Arial" w:cs="Arial"/>
          <w:color w:val="000000"/>
        </w:rPr>
        <w:t>p</w:t>
      </w:r>
      <w:r w:rsidR="00B65726">
        <w:rPr>
          <w:rFonts w:ascii="Arial" w:hAnsi="Arial" w:cs="Arial"/>
          <w:color w:val="000000"/>
        </w:rPr>
        <w:t>raw jednostki i innych obowiązkó</w:t>
      </w:r>
      <w:r w:rsidR="00376B59" w:rsidRPr="00C846EB">
        <w:rPr>
          <w:rFonts w:ascii="Arial" w:hAnsi="Arial" w:cs="Arial"/>
          <w:color w:val="000000"/>
        </w:rPr>
        <w:t>w ochrony danych spoczywających</w:t>
      </w:r>
      <w:r w:rsidR="00B65726">
        <w:rPr>
          <w:rFonts w:ascii="Arial" w:hAnsi="Arial" w:cs="Arial"/>
          <w:color w:val="000000"/>
        </w:rPr>
        <w:t xml:space="preserve"> </w:t>
      </w:r>
      <w:r w:rsidR="00376B59" w:rsidRPr="00C846EB">
        <w:rPr>
          <w:rFonts w:ascii="Arial" w:hAnsi="Arial" w:cs="Arial"/>
          <w:color w:val="000000"/>
        </w:rPr>
        <w:t xml:space="preserve">na </w:t>
      </w:r>
      <w:r>
        <w:rPr>
          <w:rFonts w:ascii="Arial" w:hAnsi="Arial" w:cs="Arial"/>
          <w:color w:val="000000"/>
        </w:rPr>
        <w:t>Spó</w:t>
      </w:r>
      <w:r w:rsidR="00376B59" w:rsidRPr="00C846EB">
        <w:rPr>
          <w:rFonts w:ascii="Arial" w:hAnsi="Arial" w:cs="Arial"/>
          <w:color w:val="000000"/>
        </w:rPr>
        <w:t>łce.</w:t>
      </w:r>
    </w:p>
    <w:p w:rsidR="00376B59" w:rsidRPr="00C846EB" w:rsidRDefault="005A08C3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Spółka</w:t>
      </w:r>
      <w:r w:rsidR="00376B59" w:rsidRPr="00C846EB">
        <w:rPr>
          <w:rFonts w:ascii="Arial" w:hAnsi="Arial" w:cs="Arial"/>
          <w:color w:val="000000"/>
        </w:rPr>
        <w:t xml:space="preserve"> przyjęła minimalne wymagania co do umowy powierzenia</w:t>
      </w:r>
      <w:r w:rsidR="00B65726">
        <w:rPr>
          <w:rFonts w:ascii="Arial" w:hAnsi="Arial" w:cs="Arial"/>
          <w:color w:val="000000"/>
        </w:rPr>
        <w:t xml:space="preserve"> </w:t>
      </w:r>
      <w:r w:rsidR="00376B59" w:rsidRPr="00C846EB">
        <w:rPr>
          <w:rFonts w:ascii="Arial" w:hAnsi="Arial" w:cs="Arial"/>
          <w:color w:val="000000"/>
        </w:rPr>
        <w:t>przetwarzania danych stanowi</w:t>
      </w:r>
      <w:r w:rsidR="00B65726">
        <w:rPr>
          <w:rFonts w:ascii="Arial" w:hAnsi="Arial" w:cs="Arial"/>
          <w:color w:val="000000"/>
        </w:rPr>
        <w:t xml:space="preserve">ące Załącznik nr 2 do Polityki - </w:t>
      </w:r>
      <w:r w:rsidR="00376B59" w:rsidRPr="00C846EB">
        <w:rPr>
          <w:rFonts w:ascii="Arial" w:hAnsi="Arial" w:cs="Arial"/>
          <w:color w:val="000000"/>
        </w:rPr>
        <w:t>„Wzór umowy powierzenia przetwarzania danych”.</w:t>
      </w:r>
      <w:r w:rsidR="00B65726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Spółka</w:t>
      </w:r>
      <w:r w:rsidR="00376B59" w:rsidRPr="00C846EB">
        <w:rPr>
          <w:rFonts w:ascii="Arial" w:hAnsi="Arial" w:cs="Arial"/>
          <w:color w:val="000000"/>
        </w:rPr>
        <w:t xml:space="preserve"> rozlicza przetwarzających z wykorzystania podprzetwarzających,</w:t>
      </w:r>
      <w:r w:rsidR="00B65726">
        <w:rPr>
          <w:rFonts w:ascii="Arial" w:hAnsi="Arial" w:cs="Arial"/>
          <w:color w:val="000000"/>
        </w:rPr>
        <w:t xml:space="preserve"> </w:t>
      </w:r>
      <w:r w:rsidR="00376B59" w:rsidRPr="00C846EB">
        <w:rPr>
          <w:rFonts w:ascii="Arial" w:hAnsi="Arial" w:cs="Arial"/>
          <w:color w:val="000000"/>
        </w:rPr>
        <w:t>jak też z innych wymagań wynikających z Zasad powierzenia</w:t>
      </w:r>
      <w:r w:rsidR="00B65726">
        <w:rPr>
          <w:rFonts w:ascii="Arial" w:hAnsi="Arial" w:cs="Arial"/>
          <w:color w:val="000000"/>
        </w:rPr>
        <w:t xml:space="preserve"> </w:t>
      </w:r>
      <w:r w:rsidR="00376B59" w:rsidRPr="00C846EB">
        <w:rPr>
          <w:rFonts w:ascii="Arial" w:hAnsi="Arial" w:cs="Arial"/>
          <w:color w:val="000000"/>
        </w:rPr>
        <w:lastRenderedPageBreak/>
        <w:t>danych osobowych.</w:t>
      </w:r>
    </w:p>
    <w:p w:rsidR="00B65726" w:rsidRDefault="00B65726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376B59" w:rsidRPr="00ED2B25" w:rsidRDefault="00376B59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</w:rPr>
      </w:pPr>
      <w:r w:rsidRPr="00ED2B25">
        <w:rPr>
          <w:rFonts w:ascii="Arial" w:hAnsi="Arial" w:cs="Arial"/>
          <w:b/>
          <w:color w:val="000000"/>
        </w:rPr>
        <w:t>15. EKSPORT DANYCH</w:t>
      </w:r>
    </w:p>
    <w:p w:rsidR="00376B59" w:rsidRPr="00C846EB" w:rsidRDefault="005A08C3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Spółka</w:t>
      </w:r>
      <w:r w:rsidR="00376B59" w:rsidRPr="00C846EB">
        <w:rPr>
          <w:rFonts w:ascii="Arial" w:hAnsi="Arial" w:cs="Arial"/>
          <w:color w:val="000000"/>
        </w:rPr>
        <w:t xml:space="preserve"> rejestruje w Rejestrze przypadki eksportu danych, czyli przekazywania</w:t>
      </w:r>
      <w:r w:rsidR="00B65726">
        <w:rPr>
          <w:rFonts w:ascii="Arial" w:hAnsi="Arial" w:cs="Arial"/>
          <w:color w:val="000000"/>
        </w:rPr>
        <w:t xml:space="preserve"> </w:t>
      </w:r>
      <w:r w:rsidR="00376B59" w:rsidRPr="00C846EB">
        <w:rPr>
          <w:rFonts w:ascii="Arial" w:hAnsi="Arial" w:cs="Arial"/>
          <w:color w:val="000000"/>
        </w:rPr>
        <w:t>danych poza Europejski Obszar Gospodarczy (EOG</w:t>
      </w:r>
      <w:r w:rsidR="00B65726">
        <w:rPr>
          <w:rFonts w:ascii="Arial" w:hAnsi="Arial" w:cs="Arial"/>
          <w:color w:val="000000"/>
        </w:rPr>
        <w:t xml:space="preserve"> </w:t>
      </w:r>
      <w:r w:rsidR="00376B59" w:rsidRPr="00C846EB">
        <w:rPr>
          <w:rFonts w:ascii="Arial" w:hAnsi="Arial" w:cs="Arial"/>
          <w:color w:val="000000"/>
        </w:rPr>
        <w:t>w 2017 r. = Unia Europejska, Islandia, Liechtenstein i Norwegia).</w:t>
      </w:r>
      <w:r w:rsidR="00B65726">
        <w:rPr>
          <w:rFonts w:ascii="Arial" w:hAnsi="Arial" w:cs="Arial"/>
          <w:color w:val="000000"/>
        </w:rPr>
        <w:t xml:space="preserve"> </w:t>
      </w:r>
      <w:r w:rsidR="00376B59" w:rsidRPr="00C846EB">
        <w:rPr>
          <w:rFonts w:ascii="Arial" w:hAnsi="Arial" w:cs="Arial"/>
          <w:color w:val="000000"/>
        </w:rPr>
        <w:t>Aby uniknąć sytuacji nieautoryzo</w:t>
      </w:r>
      <w:r w:rsidR="00B65726">
        <w:rPr>
          <w:rFonts w:ascii="Arial" w:hAnsi="Arial" w:cs="Arial"/>
          <w:color w:val="000000"/>
        </w:rPr>
        <w:t>wanego eksportu danych w szczegó</w:t>
      </w:r>
      <w:r w:rsidR="00376B59" w:rsidRPr="00C846EB">
        <w:rPr>
          <w:rFonts w:ascii="Arial" w:hAnsi="Arial" w:cs="Arial"/>
          <w:color w:val="000000"/>
        </w:rPr>
        <w:t>lności</w:t>
      </w:r>
      <w:r w:rsidR="00B65726">
        <w:rPr>
          <w:rFonts w:ascii="Arial" w:hAnsi="Arial" w:cs="Arial"/>
          <w:color w:val="000000"/>
        </w:rPr>
        <w:t xml:space="preserve"> </w:t>
      </w:r>
      <w:r w:rsidR="00376B59" w:rsidRPr="00C846EB">
        <w:rPr>
          <w:rFonts w:ascii="Arial" w:hAnsi="Arial" w:cs="Arial"/>
          <w:color w:val="000000"/>
        </w:rPr>
        <w:t>w związku z wykorzystaniem publicznie dostępnych usług</w:t>
      </w:r>
      <w:r w:rsidR="00B65726">
        <w:rPr>
          <w:rFonts w:ascii="Arial" w:hAnsi="Arial" w:cs="Arial"/>
          <w:color w:val="000000"/>
        </w:rPr>
        <w:t xml:space="preserve"> </w:t>
      </w:r>
      <w:r w:rsidR="00376B59" w:rsidRPr="00C846EB">
        <w:rPr>
          <w:rFonts w:ascii="Arial" w:hAnsi="Arial" w:cs="Arial"/>
          <w:color w:val="000000"/>
        </w:rPr>
        <w:t xml:space="preserve">chmurowych (shadow IT), </w:t>
      </w:r>
      <w:r>
        <w:rPr>
          <w:rFonts w:ascii="Arial" w:hAnsi="Arial" w:cs="Arial"/>
          <w:color w:val="000000"/>
        </w:rPr>
        <w:t>Spółka</w:t>
      </w:r>
      <w:r w:rsidR="00376B59" w:rsidRPr="00C846EB">
        <w:rPr>
          <w:rFonts w:ascii="Arial" w:hAnsi="Arial" w:cs="Arial"/>
          <w:color w:val="000000"/>
        </w:rPr>
        <w:t xml:space="preserve"> okresowo weryfikuje zachowania</w:t>
      </w:r>
    </w:p>
    <w:p w:rsidR="00376B59" w:rsidRPr="00C846EB" w:rsidRDefault="00376B59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C846EB">
        <w:rPr>
          <w:rFonts w:ascii="Arial" w:hAnsi="Arial" w:cs="Arial"/>
          <w:color w:val="000000"/>
        </w:rPr>
        <w:t>użytkownik</w:t>
      </w:r>
      <w:r w:rsidR="00B65726">
        <w:rPr>
          <w:rFonts w:ascii="Arial" w:hAnsi="Arial" w:cs="Arial"/>
          <w:color w:val="000000"/>
        </w:rPr>
        <w:t>ó</w:t>
      </w:r>
      <w:r w:rsidRPr="00C846EB">
        <w:rPr>
          <w:rFonts w:ascii="Arial" w:hAnsi="Arial" w:cs="Arial"/>
          <w:color w:val="000000"/>
        </w:rPr>
        <w:t>w oraz w miarę możliwości udostępnia zgodne z prawem</w:t>
      </w:r>
    </w:p>
    <w:p w:rsidR="00B65726" w:rsidRDefault="00B65726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ochrony danych rozwiązania ró</w:t>
      </w:r>
      <w:r w:rsidR="00376B59" w:rsidRPr="00C846EB">
        <w:rPr>
          <w:rFonts w:ascii="Arial" w:hAnsi="Arial" w:cs="Arial"/>
          <w:color w:val="000000"/>
        </w:rPr>
        <w:t>wnoważne.</w:t>
      </w:r>
      <w:r w:rsidR="00376B59" w:rsidRPr="00C846EB">
        <w:rPr>
          <w:rFonts w:ascii="Arial" w:hAnsi="Arial" w:cs="Arial"/>
        </w:rPr>
        <w:t xml:space="preserve"> </w:t>
      </w:r>
    </w:p>
    <w:p w:rsidR="00B65726" w:rsidRDefault="00B65726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B65726" w:rsidRPr="00ED2B25" w:rsidRDefault="00376B59" w:rsidP="00C846E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ED2B25">
        <w:rPr>
          <w:rFonts w:ascii="Arial" w:hAnsi="Arial" w:cs="Arial"/>
          <w:b/>
        </w:rPr>
        <w:t>16. PROJEKTOWANIE PRYWATNOŚCI</w:t>
      </w:r>
      <w:r w:rsidR="00B65726" w:rsidRPr="00ED2B25">
        <w:rPr>
          <w:rFonts w:ascii="Arial" w:hAnsi="Arial" w:cs="Arial"/>
          <w:b/>
        </w:rPr>
        <w:t xml:space="preserve"> </w:t>
      </w:r>
    </w:p>
    <w:p w:rsidR="00376B59" w:rsidRPr="00B65726" w:rsidRDefault="005A08C3" w:rsidP="00B6572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Spółka</w:t>
      </w:r>
      <w:r w:rsidR="00376B59" w:rsidRPr="00C846EB">
        <w:rPr>
          <w:rFonts w:ascii="Arial" w:hAnsi="Arial" w:cs="Arial"/>
        </w:rPr>
        <w:t xml:space="preserve"> zarządza zmianą mającą wpływ na prywatność w taki </w:t>
      </w:r>
      <w:r>
        <w:rPr>
          <w:rFonts w:ascii="Arial" w:hAnsi="Arial" w:cs="Arial"/>
        </w:rPr>
        <w:t>sposó</w:t>
      </w:r>
      <w:r w:rsidR="00376B59" w:rsidRPr="00C846EB">
        <w:rPr>
          <w:rFonts w:ascii="Arial" w:hAnsi="Arial" w:cs="Arial"/>
        </w:rPr>
        <w:t>b,</w:t>
      </w:r>
      <w:r w:rsidR="00B65726" w:rsidRPr="00C846EB">
        <w:rPr>
          <w:rFonts w:ascii="Arial" w:hAnsi="Arial" w:cs="Arial"/>
        </w:rPr>
        <w:t xml:space="preserve"> </w:t>
      </w:r>
      <w:r w:rsidR="00376B59" w:rsidRPr="00C846EB">
        <w:rPr>
          <w:rFonts w:ascii="Arial" w:hAnsi="Arial" w:cs="Arial"/>
        </w:rPr>
        <w:t>aby umożliwić zapewnienie odpowiedniego bezpieczeństwa danych</w:t>
      </w:r>
      <w:r w:rsidR="00B65726">
        <w:rPr>
          <w:rFonts w:ascii="Arial" w:hAnsi="Arial" w:cs="Arial"/>
        </w:rPr>
        <w:t xml:space="preserve"> </w:t>
      </w:r>
      <w:r w:rsidR="00376B59" w:rsidRPr="00C846EB">
        <w:rPr>
          <w:rFonts w:ascii="Arial" w:hAnsi="Arial" w:cs="Arial"/>
        </w:rPr>
        <w:t>osobowych oraz minimalizacji ich przetwarzania.</w:t>
      </w:r>
      <w:r w:rsidR="00B65726">
        <w:rPr>
          <w:rFonts w:ascii="Arial" w:hAnsi="Arial" w:cs="Arial"/>
        </w:rPr>
        <w:t xml:space="preserve"> </w:t>
      </w:r>
      <w:r w:rsidR="00376B59" w:rsidRPr="00C846EB">
        <w:rPr>
          <w:rFonts w:ascii="Arial" w:hAnsi="Arial" w:cs="Arial"/>
        </w:rPr>
        <w:t>W tym celu zasady prowadzenia proje</w:t>
      </w:r>
      <w:r>
        <w:rPr>
          <w:rFonts w:ascii="Arial" w:hAnsi="Arial" w:cs="Arial"/>
        </w:rPr>
        <w:t>któ</w:t>
      </w:r>
      <w:r w:rsidR="00376B59" w:rsidRPr="00C846EB">
        <w:rPr>
          <w:rFonts w:ascii="Arial" w:hAnsi="Arial" w:cs="Arial"/>
        </w:rPr>
        <w:t xml:space="preserve">w i inwestycji przez </w:t>
      </w:r>
      <w:r>
        <w:rPr>
          <w:rFonts w:ascii="Arial" w:hAnsi="Arial" w:cs="Arial"/>
        </w:rPr>
        <w:t>Spó</w:t>
      </w:r>
      <w:r w:rsidR="00376B59" w:rsidRPr="00C846EB">
        <w:rPr>
          <w:rFonts w:ascii="Arial" w:hAnsi="Arial" w:cs="Arial"/>
        </w:rPr>
        <w:t>łkę</w:t>
      </w:r>
      <w:r w:rsidR="00B65726">
        <w:rPr>
          <w:rFonts w:ascii="Arial" w:hAnsi="Arial" w:cs="Arial"/>
        </w:rPr>
        <w:t xml:space="preserve"> </w:t>
      </w:r>
      <w:r w:rsidR="00376B59" w:rsidRPr="00C846EB">
        <w:rPr>
          <w:rFonts w:ascii="Arial" w:hAnsi="Arial" w:cs="Arial"/>
        </w:rPr>
        <w:t>odwołują się do zasad bezpieczeństwa danych osobowych i minimalizacji,</w:t>
      </w:r>
      <w:r w:rsidR="00B65726">
        <w:rPr>
          <w:rFonts w:ascii="Arial" w:hAnsi="Arial" w:cs="Arial"/>
        </w:rPr>
        <w:t xml:space="preserve"> </w:t>
      </w:r>
      <w:r w:rsidR="00376B59" w:rsidRPr="00C846EB">
        <w:rPr>
          <w:rFonts w:ascii="Arial" w:hAnsi="Arial" w:cs="Arial"/>
        </w:rPr>
        <w:t>wymagając oceny wpływu na prywatność i ochronę danych,</w:t>
      </w:r>
      <w:r w:rsidR="00B65726">
        <w:rPr>
          <w:rFonts w:ascii="Arial" w:hAnsi="Arial" w:cs="Arial"/>
        </w:rPr>
        <w:t xml:space="preserve"> </w:t>
      </w:r>
      <w:r w:rsidR="00376B59" w:rsidRPr="00C846EB">
        <w:rPr>
          <w:rFonts w:ascii="Arial" w:hAnsi="Arial" w:cs="Arial"/>
        </w:rPr>
        <w:t>uwzględnienia i zaprojektowana bezpieczeństwa i minimalizacji przetwarzania</w:t>
      </w:r>
      <w:r w:rsidR="00B65726">
        <w:rPr>
          <w:rFonts w:ascii="Arial" w:hAnsi="Arial" w:cs="Arial"/>
        </w:rPr>
        <w:t xml:space="preserve"> </w:t>
      </w:r>
      <w:r w:rsidR="00376B59" w:rsidRPr="00C846EB">
        <w:rPr>
          <w:rFonts w:ascii="Arial" w:hAnsi="Arial" w:cs="Arial"/>
        </w:rPr>
        <w:t>danych od początku projektu lub inwestycji.</w:t>
      </w:r>
    </w:p>
    <w:p w:rsidR="00376B59" w:rsidRPr="00C846EB" w:rsidRDefault="00376B59" w:rsidP="00C846EB">
      <w:pPr>
        <w:jc w:val="both"/>
        <w:rPr>
          <w:rFonts w:ascii="Arial" w:hAnsi="Arial" w:cs="Arial"/>
        </w:rPr>
      </w:pPr>
    </w:p>
    <w:sectPr w:rsidR="00376B59" w:rsidRPr="00C846EB" w:rsidSect="00CE69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F9C" w:rsidRDefault="00F97F9C" w:rsidP="004603A2">
      <w:r>
        <w:separator/>
      </w:r>
    </w:p>
  </w:endnote>
  <w:endnote w:type="continuationSeparator" w:id="0">
    <w:p w:rsidR="00F97F9C" w:rsidRDefault="00F97F9C" w:rsidP="004603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F06" w:rsidRDefault="004C7F0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F06" w:rsidRDefault="004C7F06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F06" w:rsidRDefault="004C7F0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F9C" w:rsidRDefault="00F97F9C" w:rsidP="004603A2">
      <w:r>
        <w:separator/>
      </w:r>
    </w:p>
  </w:footnote>
  <w:footnote w:type="continuationSeparator" w:id="0">
    <w:p w:rsidR="00F97F9C" w:rsidRDefault="00F97F9C" w:rsidP="004603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F06" w:rsidRDefault="004C7F0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F06" w:rsidRDefault="004C7F06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7F06" w:rsidRDefault="004C7F06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603A2"/>
    <w:rsid w:val="000B4955"/>
    <w:rsid w:val="001A4EBB"/>
    <w:rsid w:val="0037696C"/>
    <w:rsid w:val="00376B59"/>
    <w:rsid w:val="004603A2"/>
    <w:rsid w:val="004C7F06"/>
    <w:rsid w:val="004F2A08"/>
    <w:rsid w:val="005A08C3"/>
    <w:rsid w:val="005A4D53"/>
    <w:rsid w:val="008540A7"/>
    <w:rsid w:val="00B65726"/>
    <w:rsid w:val="00C846EB"/>
    <w:rsid w:val="00CE692E"/>
    <w:rsid w:val="00E13412"/>
    <w:rsid w:val="00E63D47"/>
    <w:rsid w:val="00EA3581"/>
    <w:rsid w:val="00ED2B25"/>
    <w:rsid w:val="00F15919"/>
    <w:rsid w:val="00F97F9C"/>
    <w:rsid w:val="00FC7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7781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03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03A2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603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03A2"/>
    <w:rPr>
      <w:lang w:val="pl-P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03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03A2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603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03A2"/>
    <w:rPr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E8E6012-5843-4CD9-9B04-A685B2A44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3953</Words>
  <Characters>23718</Characters>
  <Application>Microsoft Office Word</Application>
  <DocSecurity>0</DocSecurity>
  <Lines>197</Lines>
  <Paragraphs>55</Paragraphs>
  <ScaleCrop>false</ScaleCrop>
  <Company>Kancelaria Adwokacka Adwokat Przemysław Kral</Company>
  <LinksUpToDate>false</LinksUpToDate>
  <CharactersWithSpaces>27616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 Filipek</dc:creator>
  <cp:lastModifiedBy>Resident</cp:lastModifiedBy>
  <cp:revision>2</cp:revision>
  <dcterms:created xsi:type="dcterms:W3CDTF">2018-08-08T12:30:00Z</dcterms:created>
  <dcterms:modified xsi:type="dcterms:W3CDTF">2018-08-08T12:30:00Z</dcterms:modified>
</cp:coreProperties>
</file>